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6741" w14:textId="12118C9B" w:rsidR="006127D6" w:rsidRDefault="006127D6" w:rsidP="006127D6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4BC06B" wp14:editId="3B7AC1AC">
            <wp:extent cx="5991225" cy="847217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мообследование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8F9D5" w14:textId="77777777" w:rsidR="006127D6" w:rsidRDefault="006127D6" w:rsidP="00B544DA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14:paraId="1117E69C" w14:textId="6F64B4C7" w:rsidR="00053D9A" w:rsidRPr="00053D9A" w:rsidRDefault="00053D9A" w:rsidP="007A6774">
      <w:pPr>
        <w:pStyle w:val="a3"/>
        <w:spacing w:before="1"/>
        <w:ind w:left="0" w:right="544" w:firstLine="567"/>
        <w:jc w:val="both"/>
        <w:rPr>
          <w:sz w:val="28"/>
          <w:szCs w:val="28"/>
        </w:rPr>
      </w:pPr>
      <w:bookmarkStart w:id="0" w:name="_GoBack"/>
      <w:bookmarkEnd w:id="0"/>
      <w:r w:rsidRPr="00053D9A">
        <w:rPr>
          <w:sz w:val="28"/>
          <w:szCs w:val="28"/>
        </w:rPr>
        <w:t>сохранение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3"/>
          <w:sz w:val="28"/>
          <w:szCs w:val="28"/>
        </w:rPr>
        <w:t xml:space="preserve"> </w:t>
      </w:r>
      <w:r w:rsidRPr="00053D9A">
        <w:rPr>
          <w:sz w:val="28"/>
          <w:szCs w:val="28"/>
        </w:rPr>
        <w:t>укрепление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здоровья детей дошкольного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возраста.</w:t>
      </w:r>
    </w:p>
    <w:p w14:paraId="76191593" w14:textId="77777777" w:rsidR="00053D9A" w:rsidRDefault="00053D9A" w:rsidP="007A6774">
      <w:pPr>
        <w:pStyle w:val="a3"/>
        <w:spacing w:before="66"/>
        <w:ind w:left="0" w:right="552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lastRenderedPageBreak/>
        <w:t>Образовательная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деятельность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ведётся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на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русском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языке,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очной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форме,</w:t>
      </w:r>
      <w:r w:rsidRPr="00053D9A">
        <w:rPr>
          <w:spacing w:val="-57"/>
          <w:sz w:val="28"/>
          <w:szCs w:val="28"/>
        </w:rPr>
        <w:t xml:space="preserve"> </w:t>
      </w:r>
      <w:r w:rsidRPr="00053D9A">
        <w:rPr>
          <w:sz w:val="28"/>
          <w:szCs w:val="28"/>
        </w:rPr>
        <w:t>нормативного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срока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освоения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ООП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нет, уровень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образования –</w:t>
      </w:r>
      <w:r w:rsidRPr="00053D9A">
        <w:rPr>
          <w:spacing w:val="-4"/>
          <w:sz w:val="28"/>
          <w:szCs w:val="28"/>
        </w:rPr>
        <w:t xml:space="preserve"> </w:t>
      </w:r>
      <w:r w:rsidRPr="00053D9A">
        <w:rPr>
          <w:sz w:val="28"/>
          <w:szCs w:val="28"/>
        </w:rPr>
        <w:t>дошкольное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 xml:space="preserve">образование. </w:t>
      </w:r>
    </w:p>
    <w:p w14:paraId="46E5D64E" w14:textId="5E301817" w:rsidR="00053D9A" w:rsidRPr="00053D9A" w:rsidRDefault="00053D9A" w:rsidP="007A6774">
      <w:pPr>
        <w:pStyle w:val="a3"/>
        <w:spacing w:before="66"/>
        <w:ind w:left="0" w:right="552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Образовательный процесс в ДОУ строится с учетом контингента воспитанников,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их</w:t>
      </w:r>
      <w:r w:rsidRPr="00053D9A">
        <w:rPr>
          <w:spacing w:val="-4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индивидуальных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возрастных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особенностей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в</w:t>
      </w:r>
      <w:r w:rsidRPr="00053D9A">
        <w:rPr>
          <w:spacing w:val="-4"/>
          <w:sz w:val="28"/>
          <w:szCs w:val="28"/>
        </w:rPr>
        <w:t xml:space="preserve"> </w:t>
      </w:r>
      <w:r w:rsidRPr="00053D9A">
        <w:rPr>
          <w:sz w:val="28"/>
          <w:szCs w:val="28"/>
        </w:rPr>
        <w:t>соответствии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с</w:t>
      </w:r>
      <w:r w:rsidRPr="00053D9A">
        <w:rPr>
          <w:spacing w:val="3"/>
          <w:sz w:val="28"/>
          <w:szCs w:val="28"/>
        </w:rPr>
        <w:t xml:space="preserve"> </w:t>
      </w:r>
      <w:r w:rsidRPr="00053D9A">
        <w:rPr>
          <w:sz w:val="28"/>
          <w:szCs w:val="28"/>
        </w:rPr>
        <w:t>требованиями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ОП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ДО.</w:t>
      </w:r>
    </w:p>
    <w:p w14:paraId="7A5B4699" w14:textId="421BC28F" w:rsidR="00053D9A" w:rsidRDefault="00053D9A" w:rsidP="007A6774">
      <w:pPr>
        <w:pStyle w:val="a3"/>
        <w:ind w:left="0" w:right="542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ООП предназначена для работы с детьми от 2 до 8 лет. Программа учитывает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индивидуальные потребности детей с ограниченными возможностями здоровья на основе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инклюзивного образования (общее недоразвитие речи, задержка психического развития),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связанные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состоянием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здоровья,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определяющие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особые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условия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получения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ими</w:t>
      </w:r>
      <w:r w:rsidRPr="00053D9A">
        <w:rPr>
          <w:spacing w:val="-57"/>
          <w:sz w:val="28"/>
          <w:szCs w:val="28"/>
        </w:rPr>
        <w:t xml:space="preserve"> </w:t>
      </w:r>
      <w:r w:rsidRPr="00053D9A">
        <w:rPr>
          <w:sz w:val="28"/>
          <w:szCs w:val="28"/>
        </w:rPr>
        <w:t>образования.</w:t>
      </w:r>
    </w:p>
    <w:p w14:paraId="6075A349" w14:textId="77777777" w:rsidR="00053D9A" w:rsidRPr="00053D9A" w:rsidRDefault="00053D9A" w:rsidP="007A6774">
      <w:pPr>
        <w:pStyle w:val="a3"/>
        <w:ind w:left="0" w:right="542"/>
        <w:jc w:val="both"/>
        <w:rPr>
          <w:sz w:val="28"/>
          <w:szCs w:val="28"/>
        </w:rPr>
      </w:pPr>
    </w:p>
    <w:p w14:paraId="1C060BA0" w14:textId="77777777" w:rsidR="00053D9A" w:rsidRPr="00053D9A" w:rsidRDefault="00053D9A" w:rsidP="004678D3">
      <w:pPr>
        <w:pStyle w:val="a3"/>
        <w:ind w:left="1133"/>
        <w:jc w:val="center"/>
        <w:rPr>
          <w:sz w:val="28"/>
          <w:szCs w:val="28"/>
        </w:rPr>
      </w:pPr>
      <w:r w:rsidRPr="00053D9A">
        <w:rPr>
          <w:sz w:val="28"/>
          <w:szCs w:val="28"/>
          <w:u w:val="single"/>
        </w:rPr>
        <w:t>Психолого-педагогические</w:t>
      </w:r>
      <w:r w:rsidRPr="00053D9A">
        <w:rPr>
          <w:spacing w:val="-6"/>
          <w:sz w:val="28"/>
          <w:szCs w:val="28"/>
          <w:u w:val="single"/>
        </w:rPr>
        <w:t xml:space="preserve"> </w:t>
      </w:r>
      <w:r w:rsidRPr="00053D9A">
        <w:rPr>
          <w:sz w:val="28"/>
          <w:szCs w:val="28"/>
          <w:u w:val="single"/>
        </w:rPr>
        <w:t>условия</w:t>
      </w:r>
    </w:p>
    <w:p w14:paraId="2EF8C661" w14:textId="77777777" w:rsidR="00053D9A" w:rsidRPr="00053D9A" w:rsidRDefault="00053D9A" w:rsidP="007A6774">
      <w:pPr>
        <w:pStyle w:val="a3"/>
        <w:ind w:left="0" w:right="546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В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ДОУ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имеется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система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психолого-педагогической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поддержки</w:t>
      </w:r>
      <w:r w:rsidRPr="00053D9A">
        <w:rPr>
          <w:spacing w:val="6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детей,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включающая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все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направления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деятельности: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диагностическое,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коррекционное,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консультативное. Обеспечивается консультативная поддержка педагогов и родителей по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вопросам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воспитания и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обучения обучающихся.</w:t>
      </w:r>
    </w:p>
    <w:p w14:paraId="18DF3522" w14:textId="178F6933" w:rsidR="00053D9A" w:rsidRDefault="00053D9A" w:rsidP="007A6774">
      <w:pPr>
        <w:pStyle w:val="a3"/>
        <w:ind w:left="0" w:right="544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Педагоги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создают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психолого-педагогические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условия,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обеспечивающие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 xml:space="preserve">положительную динамику развития детей по всем основным направлениям </w:t>
      </w:r>
      <w:r w:rsidRPr="00053D9A">
        <w:rPr>
          <w:b/>
          <w:sz w:val="28"/>
          <w:szCs w:val="28"/>
        </w:rPr>
        <w:t>(</w:t>
      </w:r>
      <w:r w:rsidRPr="00053D9A">
        <w:rPr>
          <w:sz w:val="28"/>
          <w:szCs w:val="28"/>
        </w:rPr>
        <w:t>социально-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коммуникативное развитие, познавательное развитие, речевое развитие, художественно-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эстетическое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развитие, физическое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развитие):</w:t>
      </w:r>
    </w:p>
    <w:p w14:paraId="46060E2D" w14:textId="01BB94F2" w:rsidR="00053D9A" w:rsidRPr="007F4C40" w:rsidRDefault="00053D9A" w:rsidP="007A6774">
      <w:pPr>
        <w:pStyle w:val="a3"/>
        <w:numPr>
          <w:ilvl w:val="0"/>
          <w:numId w:val="6"/>
        </w:numPr>
        <w:ind w:right="544"/>
        <w:jc w:val="both"/>
        <w:rPr>
          <w:sz w:val="28"/>
          <w:szCs w:val="28"/>
        </w:rPr>
      </w:pPr>
      <w:r w:rsidRPr="007F4C40">
        <w:rPr>
          <w:sz w:val="28"/>
          <w:szCs w:val="28"/>
        </w:rPr>
        <w:t>реализуют</w:t>
      </w:r>
      <w:r w:rsidRPr="007F4C40">
        <w:rPr>
          <w:spacing w:val="-2"/>
          <w:sz w:val="28"/>
          <w:szCs w:val="28"/>
        </w:rPr>
        <w:t xml:space="preserve"> </w:t>
      </w:r>
      <w:r w:rsidRPr="007F4C40">
        <w:rPr>
          <w:sz w:val="28"/>
          <w:szCs w:val="28"/>
        </w:rPr>
        <w:t>современную</w:t>
      </w:r>
      <w:r w:rsidRPr="007F4C40">
        <w:rPr>
          <w:spacing w:val="-4"/>
          <w:sz w:val="28"/>
          <w:szCs w:val="28"/>
        </w:rPr>
        <w:t xml:space="preserve"> </w:t>
      </w:r>
      <w:r w:rsidRPr="007F4C40">
        <w:rPr>
          <w:sz w:val="28"/>
          <w:szCs w:val="28"/>
        </w:rPr>
        <w:t>модель</w:t>
      </w:r>
      <w:r w:rsidRPr="007F4C40">
        <w:rPr>
          <w:spacing w:val="-3"/>
          <w:sz w:val="28"/>
          <w:szCs w:val="28"/>
        </w:rPr>
        <w:t xml:space="preserve"> </w:t>
      </w:r>
      <w:r w:rsidRPr="007F4C40">
        <w:rPr>
          <w:sz w:val="28"/>
          <w:szCs w:val="28"/>
        </w:rPr>
        <w:t>образовательного</w:t>
      </w:r>
      <w:r w:rsidRPr="007F4C40">
        <w:rPr>
          <w:spacing w:val="-4"/>
          <w:sz w:val="28"/>
          <w:szCs w:val="28"/>
        </w:rPr>
        <w:t xml:space="preserve"> </w:t>
      </w:r>
      <w:r w:rsidRPr="007F4C40">
        <w:rPr>
          <w:sz w:val="28"/>
          <w:szCs w:val="28"/>
        </w:rPr>
        <w:t>процесса;</w:t>
      </w:r>
    </w:p>
    <w:p w14:paraId="715AB05B" w14:textId="40194CF9" w:rsidR="00053D9A" w:rsidRPr="00053D9A" w:rsidRDefault="00053D9A" w:rsidP="007A6774">
      <w:pPr>
        <w:pStyle w:val="a5"/>
        <w:numPr>
          <w:ilvl w:val="0"/>
          <w:numId w:val="6"/>
        </w:numPr>
        <w:spacing w:before="13" w:line="235" w:lineRule="auto"/>
        <w:ind w:right="545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создают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развивающую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предметно-пространственную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среду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группе,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которая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обеспечивает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безопасность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доступность,</w:t>
      </w:r>
      <w:r w:rsidRPr="00053D9A">
        <w:rPr>
          <w:spacing w:val="1"/>
          <w:sz w:val="28"/>
          <w:szCs w:val="28"/>
        </w:rPr>
        <w:t xml:space="preserve"> </w:t>
      </w:r>
      <w:proofErr w:type="spellStart"/>
      <w:r w:rsidRPr="00053D9A">
        <w:rPr>
          <w:sz w:val="28"/>
          <w:szCs w:val="28"/>
        </w:rPr>
        <w:t>трансформируемость</w:t>
      </w:r>
      <w:proofErr w:type="spellEnd"/>
      <w:r w:rsidRPr="00053D9A">
        <w:rPr>
          <w:sz w:val="28"/>
          <w:szCs w:val="28"/>
        </w:rPr>
        <w:t>,</w:t>
      </w:r>
      <w:r w:rsidRPr="00053D9A">
        <w:rPr>
          <w:spacing w:val="-57"/>
          <w:sz w:val="28"/>
          <w:szCs w:val="28"/>
        </w:rPr>
        <w:t xml:space="preserve"> </w:t>
      </w:r>
      <w:proofErr w:type="spellStart"/>
      <w:r w:rsidRPr="00053D9A">
        <w:rPr>
          <w:sz w:val="28"/>
          <w:szCs w:val="28"/>
        </w:rPr>
        <w:t>полифункциональность</w:t>
      </w:r>
      <w:proofErr w:type="spellEnd"/>
      <w:r w:rsidRPr="00053D9A">
        <w:rPr>
          <w:spacing w:val="-5"/>
          <w:sz w:val="28"/>
          <w:szCs w:val="28"/>
        </w:rPr>
        <w:t xml:space="preserve"> </w:t>
      </w:r>
      <w:r w:rsidRPr="00053D9A">
        <w:rPr>
          <w:sz w:val="28"/>
          <w:szCs w:val="28"/>
        </w:rPr>
        <w:t>материалов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соответствует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возрастным</w:t>
      </w:r>
      <w:r w:rsidRPr="00053D9A">
        <w:rPr>
          <w:spacing w:val="-5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возможностям;</w:t>
      </w:r>
    </w:p>
    <w:p w14:paraId="3F2C955C" w14:textId="78AF7310" w:rsidR="00053D9A" w:rsidRPr="00053D9A" w:rsidRDefault="00053D9A" w:rsidP="007A6774">
      <w:pPr>
        <w:pStyle w:val="a5"/>
        <w:numPr>
          <w:ilvl w:val="0"/>
          <w:numId w:val="6"/>
        </w:numPr>
        <w:spacing w:before="15"/>
        <w:ind w:right="544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используют в образовательной деятельности формы и методы работы с детьми,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соответствующие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их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возрастным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индивидуальным</w:t>
      </w:r>
      <w:r w:rsidRPr="00053D9A">
        <w:rPr>
          <w:spacing w:val="6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особенностям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(недопустимость как искусственного ускорения, так и искусственного замедления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развития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детей);</w:t>
      </w:r>
    </w:p>
    <w:p w14:paraId="2C6ABF78" w14:textId="31FF9071" w:rsidR="00053D9A" w:rsidRPr="00053D9A" w:rsidRDefault="00053D9A" w:rsidP="007A6774">
      <w:pPr>
        <w:pStyle w:val="a5"/>
        <w:numPr>
          <w:ilvl w:val="0"/>
          <w:numId w:val="6"/>
        </w:numPr>
        <w:spacing w:before="11" w:line="235" w:lineRule="auto"/>
        <w:ind w:right="555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поддерживают инициативу и самостоятельность дошкольников в специфических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для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них</w:t>
      </w:r>
      <w:r w:rsidRPr="00053D9A">
        <w:rPr>
          <w:spacing w:val="2"/>
          <w:sz w:val="28"/>
          <w:szCs w:val="28"/>
        </w:rPr>
        <w:t xml:space="preserve"> </w:t>
      </w:r>
      <w:r w:rsidRPr="00053D9A">
        <w:rPr>
          <w:sz w:val="28"/>
          <w:szCs w:val="28"/>
        </w:rPr>
        <w:t>видах</w:t>
      </w:r>
      <w:r w:rsidRPr="00053D9A">
        <w:rPr>
          <w:spacing w:val="2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деятельности;</w:t>
      </w:r>
    </w:p>
    <w:p w14:paraId="1640184B" w14:textId="16FE15B7" w:rsidR="00053D9A" w:rsidRPr="00053D9A" w:rsidRDefault="00053D9A" w:rsidP="007A6774">
      <w:pPr>
        <w:pStyle w:val="a5"/>
        <w:numPr>
          <w:ilvl w:val="0"/>
          <w:numId w:val="6"/>
        </w:numPr>
        <w:spacing w:before="14" w:line="235" w:lineRule="auto"/>
        <w:ind w:right="553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содействуют личностному развитию каждого ребёнка на всех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возрастных</w:t>
      </w:r>
      <w:r w:rsidRPr="00053D9A">
        <w:rPr>
          <w:spacing w:val="60"/>
          <w:sz w:val="28"/>
          <w:szCs w:val="28"/>
        </w:rPr>
        <w:t xml:space="preserve"> </w:t>
      </w:r>
      <w:r w:rsidRPr="00053D9A">
        <w:rPr>
          <w:sz w:val="28"/>
          <w:szCs w:val="28"/>
        </w:rPr>
        <w:t>этапах,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на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основе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развития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индивидуальных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особенностей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детей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в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единстве</w:t>
      </w:r>
      <w:r w:rsidRPr="00053D9A">
        <w:rPr>
          <w:spacing w:val="1"/>
          <w:sz w:val="28"/>
          <w:szCs w:val="28"/>
        </w:rPr>
        <w:t xml:space="preserve"> </w:t>
      </w:r>
      <w:r w:rsidRPr="00053D9A">
        <w:rPr>
          <w:sz w:val="28"/>
          <w:szCs w:val="28"/>
        </w:rPr>
        <w:t>интеллектуальной,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эмоциональной</w:t>
      </w:r>
      <w:r w:rsidRPr="00053D9A">
        <w:rPr>
          <w:spacing w:val="-3"/>
          <w:sz w:val="28"/>
          <w:szCs w:val="28"/>
        </w:rPr>
        <w:t xml:space="preserve"> </w:t>
      </w:r>
      <w:r w:rsidRPr="00053D9A">
        <w:rPr>
          <w:sz w:val="28"/>
          <w:szCs w:val="28"/>
        </w:rPr>
        <w:t>и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волевой сфер</w:t>
      </w:r>
      <w:r w:rsidRPr="00053D9A">
        <w:rPr>
          <w:spacing w:val="-1"/>
          <w:sz w:val="28"/>
          <w:szCs w:val="28"/>
        </w:rPr>
        <w:t xml:space="preserve"> </w:t>
      </w:r>
      <w:r w:rsidRPr="00053D9A">
        <w:rPr>
          <w:sz w:val="28"/>
          <w:szCs w:val="28"/>
        </w:rPr>
        <w:t>их</w:t>
      </w:r>
      <w:r w:rsidRPr="00053D9A">
        <w:rPr>
          <w:spacing w:val="-2"/>
          <w:sz w:val="28"/>
          <w:szCs w:val="28"/>
        </w:rPr>
        <w:t xml:space="preserve"> </w:t>
      </w:r>
      <w:r w:rsidRPr="00053D9A">
        <w:rPr>
          <w:sz w:val="28"/>
          <w:szCs w:val="28"/>
        </w:rPr>
        <w:t>проявлений.</w:t>
      </w:r>
    </w:p>
    <w:p w14:paraId="5A5761E1" w14:textId="5B4BBAC1" w:rsidR="00053D9A" w:rsidRDefault="00053D9A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053D9A">
        <w:rPr>
          <w:sz w:val="28"/>
          <w:szCs w:val="28"/>
        </w:rPr>
        <w:t>Создана</w:t>
      </w:r>
      <w:r w:rsidRPr="00053D9A">
        <w:rPr>
          <w:spacing w:val="11"/>
          <w:sz w:val="28"/>
          <w:szCs w:val="28"/>
        </w:rPr>
        <w:t xml:space="preserve"> </w:t>
      </w:r>
      <w:r w:rsidRPr="00053D9A">
        <w:rPr>
          <w:sz w:val="28"/>
          <w:szCs w:val="28"/>
        </w:rPr>
        <w:t>система</w:t>
      </w:r>
      <w:r w:rsidRPr="00053D9A">
        <w:rPr>
          <w:spacing w:val="69"/>
          <w:sz w:val="28"/>
          <w:szCs w:val="28"/>
        </w:rPr>
        <w:t xml:space="preserve"> </w:t>
      </w:r>
      <w:r w:rsidRPr="00053D9A">
        <w:rPr>
          <w:sz w:val="28"/>
          <w:szCs w:val="28"/>
        </w:rPr>
        <w:t>психолого-педагогической</w:t>
      </w:r>
      <w:r w:rsidRPr="00053D9A">
        <w:rPr>
          <w:spacing w:val="71"/>
          <w:sz w:val="28"/>
          <w:szCs w:val="28"/>
        </w:rPr>
        <w:t xml:space="preserve"> </w:t>
      </w:r>
      <w:r w:rsidRPr="00053D9A">
        <w:rPr>
          <w:sz w:val="28"/>
          <w:szCs w:val="28"/>
        </w:rPr>
        <w:t>оценки</w:t>
      </w:r>
      <w:r w:rsidRPr="00053D9A">
        <w:rPr>
          <w:spacing w:val="68"/>
          <w:sz w:val="28"/>
          <w:szCs w:val="28"/>
        </w:rPr>
        <w:t xml:space="preserve"> </w:t>
      </w:r>
      <w:r w:rsidRPr="00053D9A">
        <w:rPr>
          <w:sz w:val="28"/>
          <w:szCs w:val="28"/>
        </w:rPr>
        <w:t>индивидуального</w:t>
      </w:r>
      <w:r w:rsidR="007F4C40">
        <w:rPr>
          <w:spacing w:val="70"/>
          <w:sz w:val="28"/>
          <w:szCs w:val="28"/>
        </w:rPr>
        <w:t xml:space="preserve"> </w:t>
      </w:r>
      <w:r w:rsidRPr="00053D9A">
        <w:rPr>
          <w:sz w:val="28"/>
          <w:szCs w:val="28"/>
        </w:rPr>
        <w:t>развития</w:t>
      </w:r>
      <w:r w:rsidR="007F4C40" w:rsidRPr="007F4C40">
        <w:t xml:space="preserve"> </w:t>
      </w:r>
      <w:r w:rsidR="007F4C40" w:rsidRPr="007F4C40">
        <w:rPr>
          <w:sz w:val="28"/>
          <w:szCs w:val="28"/>
        </w:rPr>
        <w:t>детей.</w:t>
      </w:r>
    </w:p>
    <w:p w14:paraId="034852B6" w14:textId="0899C65E" w:rsidR="007F4C40" w:rsidRDefault="007F4C40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</w:p>
    <w:p w14:paraId="34393C09" w14:textId="1A9A3642" w:rsidR="007F4C40" w:rsidRPr="007F4C40" w:rsidRDefault="007F4C40" w:rsidP="004678D3">
      <w:pPr>
        <w:pStyle w:val="a3"/>
        <w:spacing w:before="13"/>
        <w:ind w:left="0" w:right="491" w:firstLine="567"/>
        <w:jc w:val="center"/>
        <w:rPr>
          <w:sz w:val="28"/>
          <w:szCs w:val="28"/>
          <w:u w:val="single"/>
        </w:rPr>
      </w:pPr>
      <w:r w:rsidRPr="007F4C40">
        <w:rPr>
          <w:sz w:val="28"/>
          <w:szCs w:val="28"/>
          <w:u w:val="single"/>
        </w:rPr>
        <w:t>Кадровые условия.</w:t>
      </w:r>
    </w:p>
    <w:p w14:paraId="6DDE9E1F" w14:textId="300363E7" w:rsidR="007F4C40" w:rsidRPr="007F4C40" w:rsidRDefault="007F4C40" w:rsidP="007A6774">
      <w:pPr>
        <w:pStyle w:val="a3"/>
        <w:spacing w:before="13"/>
        <w:ind w:right="491" w:firstLine="345"/>
        <w:jc w:val="both"/>
        <w:rPr>
          <w:sz w:val="28"/>
          <w:szCs w:val="28"/>
        </w:rPr>
      </w:pPr>
      <w:r w:rsidRPr="007F4C40">
        <w:rPr>
          <w:sz w:val="28"/>
          <w:szCs w:val="28"/>
        </w:rPr>
        <w:lastRenderedPageBreak/>
        <w:t>ДОУ</w:t>
      </w:r>
      <w:r w:rsidRPr="007F4C40">
        <w:rPr>
          <w:sz w:val="28"/>
          <w:szCs w:val="28"/>
        </w:rPr>
        <w:tab/>
        <w:t>обеспечено</w:t>
      </w:r>
      <w:r w:rsidRPr="007F4C40">
        <w:rPr>
          <w:sz w:val="28"/>
          <w:szCs w:val="28"/>
        </w:rPr>
        <w:tab/>
        <w:t>учебно-вспомогательными</w:t>
      </w:r>
      <w:r w:rsidRPr="007F4C40">
        <w:rPr>
          <w:sz w:val="28"/>
          <w:szCs w:val="28"/>
        </w:rPr>
        <w:tab/>
        <w:t>кадрами</w:t>
      </w:r>
      <w:r w:rsidRPr="007F4C40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7F4C40">
        <w:rPr>
          <w:sz w:val="28"/>
          <w:szCs w:val="28"/>
        </w:rPr>
        <w:t>обслуживающим персоналом. Подбор и расстановка кадров, распределение между ними функций осуществляется с учетом личных качеств сотрудников, уровня их профессиональной компетенции, психологической совместимости.</w:t>
      </w:r>
    </w:p>
    <w:p w14:paraId="748EB987" w14:textId="462B3B99" w:rsidR="007F4C40" w:rsidRPr="007F4C40" w:rsidRDefault="007F4C40" w:rsidP="007A6774">
      <w:pPr>
        <w:pStyle w:val="a3"/>
        <w:spacing w:before="13"/>
        <w:ind w:right="491" w:firstLine="345"/>
        <w:jc w:val="both"/>
        <w:rPr>
          <w:sz w:val="28"/>
          <w:szCs w:val="28"/>
        </w:rPr>
      </w:pPr>
      <w:r w:rsidRPr="007F4C40">
        <w:rPr>
          <w:sz w:val="28"/>
          <w:szCs w:val="28"/>
        </w:rPr>
        <w:t>Кадровое обеспечение соответствует уровню и направленности реализуемых образовательных программ, контингенту воспитанников. Педагоги ДОУ владеют</w:t>
      </w:r>
      <w:r>
        <w:rPr>
          <w:sz w:val="28"/>
          <w:szCs w:val="28"/>
        </w:rPr>
        <w:t xml:space="preserve"> </w:t>
      </w:r>
      <w:r w:rsidRPr="007F4C40">
        <w:rPr>
          <w:sz w:val="28"/>
          <w:szCs w:val="28"/>
        </w:rPr>
        <w:t>применяемыми педагогическими технологиями. Сотрудники знают индивидуальные особенности детей, учитывают их при взаимодействии, владеют методами поощрения и наказания, создают для каждого ребенка ситуации успешности и проявления самостоятельности.</w:t>
      </w:r>
    </w:p>
    <w:p w14:paraId="22705B6B" w14:textId="4D26F527" w:rsidR="007F4C40" w:rsidRPr="007F4C40" w:rsidRDefault="007F4C40" w:rsidP="007A6774">
      <w:pPr>
        <w:pStyle w:val="a3"/>
        <w:spacing w:before="13"/>
        <w:ind w:right="491" w:firstLine="567"/>
        <w:jc w:val="both"/>
        <w:rPr>
          <w:sz w:val="28"/>
          <w:szCs w:val="28"/>
        </w:rPr>
      </w:pPr>
      <w:r w:rsidRPr="007F4C40">
        <w:rPr>
          <w:sz w:val="28"/>
          <w:szCs w:val="28"/>
        </w:rPr>
        <w:t xml:space="preserve">У </w:t>
      </w:r>
      <w:r w:rsidR="00771D04">
        <w:rPr>
          <w:sz w:val="28"/>
          <w:szCs w:val="28"/>
        </w:rPr>
        <w:t>56,3</w:t>
      </w:r>
      <w:r w:rsidRPr="00771D0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7F4C40">
        <w:rPr>
          <w:sz w:val="28"/>
          <w:szCs w:val="28"/>
        </w:rPr>
        <w:t xml:space="preserve">педагогов ДОУ имеется педагогическое образование, из них </w:t>
      </w:r>
      <w:r w:rsidR="00771D04">
        <w:rPr>
          <w:sz w:val="28"/>
          <w:szCs w:val="28"/>
        </w:rPr>
        <w:t>53,1</w:t>
      </w:r>
      <w:r w:rsidRPr="00771D04">
        <w:rPr>
          <w:sz w:val="28"/>
          <w:szCs w:val="28"/>
        </w:rPr>
        <w:t xml:space="preserve"> %</w:t>
      </w:r>
      <w:r w:rsidRPr="007F4C40">
        <w:rPr>
          <w:sz w:val="28"/>
          <w:szCs w:val="28"/>
        </w:rPr>
        <w:t xml:space="preserve">  имеют высшее педагогическое образование.</w:t>
      </w:r>
    </w:p>
    <w:p w14:paraId="0DA8597D" w14:textId="6CC36AA7" w:rsidR="007F4C40" w:rsidRDefault="007F4C40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7F4C40">
        <w:rPr>
          <w:sz w:val="28"/>
          <w:szCs w:val="28"/>
        </w:rPr>
        <w:t xml:space="preserve">Повышение квалификации осуществляется в соответствии с нормативными сроками </w:t>
      </w:r>
      <w:r w:rsidR="00F428DC">
        <w:rPr>
          <w:sz w:val="28"/>
          <w:szCs w:val="28"/>
        </w:rPr>
        <w:t xml:space="preserve">и </w:t>
      </w:r>
      <w:r w:rsidRPr="007F4C40">
        <w:rPr>
          <w:sz w:val="28"/>
          <w:szCs w:val="28"/>
        </w:rPr>
        <w:t xml:space="preserve">с учетом потребностей сотрудников ДОУ. За 3 последних года </w:t>
      </w:r>
      <w:r w:rsidR="00771D04">
        <w:rPr>
          <w:sz w:val="28"/>
          <w:szCs w:val="28"/>
        </w:rPr>
        <w:t>100</w:t>
      </w:r>
      <w:r w:rsidRPr="00771D04">
        <w:rPr>
          <w:sz w:val="28"/>
          <w:szCs w:val="28"/>
        </w:rPr>
        <w:t>%</w:t>
      </w:r>
      <w:r w:rsidRPr="007F4C40">
        <w:rPr>
          <w:sz w:val="28"/>
          <w:szCs w:val="28"/>
        </w:rPr>
        <w:t xml:space="preserve"> педагогов прошли </w:t>
      </w:r>
      <w:r w:rsidR="00F428DC">
        <w:rPr>
          <w:sz w:val="28"/>
          <w:szCs w:val="28"/>
        </w:rPr>
        <w:t xml:space="preserve">курсы повышения квалификации в соответствии с требованиями ФГОС ДО. </w:t>
      </w:r>
    </w:p>
    <w:p w14:paraId="0CF2A90F" w14:textId="77777777" w:rsid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</w:p>
    <w:p w14:paraId="2D72360C" w14:textId="77777777" w:rsidR="00F428DC" w:rsidRP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  <w:u w:val="single"/>
        </w:rPr>
        <w:t>Материально-технические условия корпус №1:</w:t>
      </w:r>
    </w:p>
    <w:p w14:paraId="119025A1" w14:textId="13DF3818" w:rsid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</w:rPr>
        <w:t xml:space="preserve">1 корпус МКДОУ № 181 г. Кирова </w:t>
      </w:r>
      <w:r>
        <w:rPr>
          <w:sz w:val="28"/>
          <w:szCs w:val="28"/>
        </w:rPr>
        <w:t xml:space="preserve"> </w:t>
      </w:r>
      <w:r w:rsidRPr="00F428DC">
        <w:rPr>
          <w:sz w:val="28"/>
          <w:szCs w:val="28"/>
        </w:rPr>
        <w:t>расположен внутри жилого микрорайона в отдельно стоящем здании, имеет прилегающую территорию, оборудованную участками для прогулок детей каждой возрастной группы.</w:t>
      </w:r>
    </w:p>
    <w:p w14:paraId="7577B799" w14:textId="054675AA" w:rsid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Здание детского сада: двухэтажное, типовое. Общая площадь 2646,4 кв.м.</w:t>
      </w:r>
    </w:p>
    <w:p w14:paraId="0AD068EB" w14:textId="175F4F6A" w:rsidR="00F428DC" w:rsidRP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Функционирует 14 общеразвивающих групп для детей дошкольного возраста. Комплектование групп осуществляется по возрастному принципу. </w:t>
      </w:r>
    </w:p>
    <w:p w14:paraId="62005EF6" w14:textId="77777777" w:rsidR="00F428DC" w:rsidRP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Территория МКДОУ имеет целостное ограждение по всему периметру. Территория ухожена, в достаточном количестве зеленых насаждений, разбиты цветники.</w:t>
      </w:r>
    </w:p>
    <w:p w14:paraId="4347FC87" w14:textId="77777777" w:rsidR="00F428DC" w:rsidRP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На территории ДОУ имеется площадка для занятий с воспитанниками по правилам дорожного движения, проведения спортивных праздников в теплое время года.</w:t>
      </w:r>
    </w:p>
    <w:p w14:paraId="5A1542C8" w14:textId="77777777" w:rsidR="00F428DC" w:rsidRP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МКДОУ № 181 г. Кирова соответствует требованиям, определяемым в соответствии с санитарно-эпидемиологическими правилами и нормативами, в том числе:</w:t>
      </w:r>
    </w:p>
    <w:p w14:paraId="7CAFEA63" w14:textId="77777777" w:rsidR="00F428DC" w:rsidRPr="00F428DC" w:rsidRDefault="00F428DC" w:rsidP="007A6774">
      <w:pPr>
        <w:pStyle w:val="a3"/>
        <w:numPr>
          <w:ilvl w:val="0"/>
          <w:numId w:val="3"/>
        </w:numPr>
        <w:spacing w:before="13"/>
        <w:ind w:right="491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к зданию, помещениям;</w:t>
      </w:r>
    </w:p>
    <w:p w14:paraId="03BFE236" w14:textId="77777777" w:rsidR="00F428DC" w:rsidRPr="00F428DC" w:rsidRDefault="00F428DC" w:rsidP="007A6774">
      <w:pPr>
        <w:pStyle w:val="a3"/>
        <w:numPr>
          <w:ilvl w:val="0"/>
          <w:numId w:val="3"/>
        </w:numPr>
        <w:spacing w:before="13"/>
        <w:ind w:right="491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водоснабжению, канализации, отоплению, вентиляции;</w:t>
      </w:r>
    </w:p>
    <w:p w14:paraId="7355EA09" w14:textId="77777777" w:rsidR="00F428DC" w:rsidRPr="00F428DC" w:rsidRDefault="00F428DC" w:rsidP="007A6774">
      <w:pPr>
        <w:pStyle w:val="a3"/>
        <w:numPr>
          <w:ilvl w:val="0"/>
          <w:numId w:val="3"/>
        </w:numPr>
        <w:spacing w:before="13"/>
        <w:ind w:right="491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к набору и площадям образовательных помещений, их отделке и оборудованию;</w:t>
      </w:r>
    </w:p>
    <w:p w14:paraId="420052DB" w14:textId="77777777" w:rsidR="00F428DC" w:rsidRPr="00F428DC" w:rsidRDefault="00F428DC" w:rsidP="007A6774">
      <w:pPr>
        <w:pStyle w:val="a3"/>
        <w:numPr>
          <w:ilvl w:val="0"/>
          <w:numId w:val="3"/>
        </w:numPr>
        <w:spacing w:before="13"/>
        <w:ind w:right="491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к естественному и искусственному освещению помещений;</w:t>
      </w:r>
    </w:p>
    <w:p w14:paraId="21777181" w14:textId="77777777" w:rsidR="00F428DC" w:rsidRPr="00F428DC" w:rsidRDefault="00F428DC" w:rsidP="007A6774">
      <w:pPr>
        <w:pStyle w:val="a3"/>
        <w:numPr>
          <w:ilvl w:val="0"/>
          <w:numId w:val="3"/>
        </w:numPr>
        <w:spacing w:before="13"/>
        <w:ind w:right="491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к санитарному состоянию и содержанию помещений;</w:t>
      </w:r>
    </w:p>
    <w:p w14:paraId="7E4A2273" w14:textId="77777777" w:rsidR="00F428DC" w:rsidRPr="00F428DC" w:rsidRDefault="00F428DC" w:rsidP="007A6774">
      <w:pPr>
        <w:pStyle w:val="a3"/>
        <w:numPr>
          <w:ilvl w:val="0"/>
          <w:numId w:val="3"/>
        </w:numPr>
        <w:spacing w:before="13"/>
        <w:ind w:right="491"/>
        <w:jc w:val="both"/>
        <w:rPr>
          <w:sz w:val="28"/>
          <w:szCs w:val="28"/>
        </w:rPr>
      </w:pPr>
      <w:r w:rsidRPr="00F428DC">
        <w:rPr>
          <w:sz w:val="28"/>
          <w:szCs w:val="28"/>
        </w:rPr>
        <w:lastRenderedPageBreak/>
        <w:t>к оснащению помещений для качественного питания детей.</w:t>
      </w:r>
    </w:p>
    <w:p w14:paraId="7D1885A4" w14:textId="77777777" w:rsidR="00F428DC" w:rsidRP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В детском саду установлено оборудование противопожарной безопасности, на каждом этаже имеются огнетушители и схемы эвакуации из здания. Имеется тревожная кнопка сигнализации.</w:t>
      </w:r>
    </w:p>
    <w:p w14:paraId="30CBEC20" w14:textId="77777777" w:rsidR="00F428DC" w:rsidRPr="00F428DC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  <w:u w:val="single"/>
        </w:rPr>
        <w:t>Методический кабине</w:t>
      </w:r>
      <w:r w:rsidRPr="00F428DC">
        <w:rPr>
          <w:sz w:val="28"/>
          <w:szCs w:val="28"/>
        </w:rPr>
        <w:t>т расположен на первом этаже. В достаточном количестве оснащен наглядными материалами, комплектами наглядно-дидактических пособий, таблиц, плакатов, имеются материалы для экспериментальной деятельности. Обеспечен шкафами для хранения методической литературой для работы с педагогами, родителями, детской художественной литературой, компьютером, ноутбуком, принтером, сканером, ксероксом. Имеется доступ к сети Интернет.</w:t>
      </w:r>
    </w:p>
    <w:p w14:paraId="5CC47A62" w14:textId="01DBC44C" w:rsidR="00F428DC" w:rsidRPr="00F428DC" w:rsidRDefault="00F428DC" w:rsidP="007A6774">
      <w:pPr>
        <w:pStyle w:val="a3"/>
        <w:spacing w:before="13"/>
        <w:ind w:right="491" w:firstLine="345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Кабинет педагога–психолога расположен на втором этаже. Общая площадь 10,5</w:t>
      </w:r>
      <w:r w:rsidRPr="00F428DC">
        <w:t xml:space="preserve"> </w:t>
      </w:r>
      <w:r w:rsidRPr="00F428DC">
        <w:rPr>
          <w:sz w:val="28"/>
          <w:szCs w:val="28"/>
        </w:rPr>
        <w:t>кв.м.</w:t>
      </w:r>
      <w:r>
        <w:rPr>
          <w:sz w:val="28"/>
          <w:szCs w:val="28"/>
        </w:rPr>
        <w:t xml:space="preserve"> </w:t>
      </w:r>
      <w:r w:rsidRPr="00F428DC">
        <w:rPr>
          <w:sz w:val="28"/>
          <w:szCs w:val="28"/>
        </w:rPr>
        <w:t>В кабинете</w:t>
      </w:r>
      <w:r w:rsidRPr="00F428DC">
        <w:t xml:space="preserve"> </w:t>
      </w:r>
      <w:r w:rsidRPr="00F428DC">
        <w:rPr>
          <w:sz w:val="28"/>
          <w:szCs w:val="28"/>
        </w:rPr>
        <w:t>выделены зоны различного направления:</w:t>
      </w:r>
    </w:p>
    <w:p w14:paraId="44AE9DAB" w14:textId="45B74F3C" w:rsidR="00636C06" w:rsidRPr="00636C06" w:rsidRDefault="00F428DC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F428DC">
        <w:rPr>
          <w:sz w:val="28"/>
          <w:szCs w:val="28"/>
        </w:rPr>
        <w:t>—</w:t>
      </w:r>
      <w:r w:rsidRPr="00F428DC">
        <w:rPr>
          <w:sz w:val="28"/>
          <w:szCs w:val="28"/>
        </w:rPr>
        <w:tab/>
        <w:t>зона для работы педагога-психолога оборудована компьютерным столом,</w:t>
      </w:r>
      <w:r w:rsidR="00636C06" w:rsidRPr="00636C06">
        <w:t xml:space="preserve"> </w:t>
      </w:r>
      <w:r w:rsidR="00636C06" w:rsidRPr="00636C06">
        <w:rPr>
          <w:sz w:val="28"/>
          <w:szCs w:val="28"/>
        </w:rPr>
        <w:t>компьютером, принтером; в достаточном количестве имеются программы психолого- педагогической направленности, методические пособия и диагностический материал;</w:t>
      </w:r>
    </w:p>
    <w:p w14:paraId="79E38AC0" w14:textId="77777777" w:rsidR="00636C06" w:rsidRPr="00636C06" w:rsidRDefault="00636C06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636C06">
        <w:rPr>
          <w:sz w:val="28"/>
          <w:szCs w:val="28"/>
        </w:rPr>
        <w:t>—</w:t>
      </w:r>
      <w:r w:rsidRPr="00636C06">
        <w:rPr>
          <w:sz w:val="28"/>
          <w:szCs w:val="28"/>
        </w:rPr>
        <w:tab/>
        <w:t xml:space="preserve">в сенсорной зоне имеется </w:t>
      </w:r>
      <w:proofErr w:type="spellStart"/>
      <w:r w:rsidRPr="00636C06">
        <w:rPr>
          <w:sz w:val="28"/>
          <w:szCs w:val="28"/>
        </w:rPr>
        <w:t>аквалампа</w:t>
      </w:r>
      <w:proofErr w:type="spellEnd"/>
      <w:r w:rsidRPr="00636C06">
        <w:rPr>
          <w:sz w:val="28"/>
          <w:szCs w:val="28"/>
        </w:rPr>
        <w:t xml:space="preserve">, сенсорная лампа, цветовая лампа в форме шара, </w:t>
      </w:r>
      <w:proofErr w:type="spellStart"/>
      <w:r w:rsidRPr="00636C06">
        <w:rPr>
          <w:sz w:val="28"/>
          <w:szCs w:val="28"/>
        </w:rPr>
        <w:t>аромонабор</w:t>
      </w:r>
      <w:proofErr w:type="spellEnd"/>
      <w:r w:rsidRPr="00636C06">
        <w:rPr>
          <w:sz w:val="28"/>
          <w:szCs w:val="28"/>
        </w:rPr>
        <w:t>, аудиоаппаратура с комплектом дисков;</w:t>
      </w:r>
    </w:p>
    <w:p w14:paraId="73B4106A" w14:textId="210EC0E8" w:rsidR="00636C06" w:rsidRPr="00F428DC" w:rsidRDefault="00636C06" w:rsidP="007A6774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636C06">
        <w:rPr>
          <w:sz w:val="28"/>
          <w:szCs w:val="28"/>
        </w:rPr>
        <w:t>—</w:t>
      </w:r>
      <w:r w:rsidRPr="00636C06">
        <w:rPr>
          <w:sz w:val="28"/>
          <w:szCs w:val="28"/>
        </w:rPr>
        <w:tab/>
        <w:t xml:space="preserve">сектор взаимодействия с детьми представлен детской мебелью и магнитной универсальной доской; материалами и пособиями для игр, занятий и познавательно- исследовательской деятельности (пирамидки, матрешки, шнуровка, наборы геометрических форм, мозаика, наборы дидактических и развивающих игр, </w:t>
      </w:r>
      <w:proofErr w:type="spellStart"/>
      <w:r w:rsidRPr="00636C06">
        <w:rPr>
          <w:sz w:val="28"/>
          <w:szCs w:val="28"/>
        </w:rPr>
        <w:t>пазлы</w:t>
      </w:r>
      <w:proofErr w:type="spellEnd"/>
      <w:r w:rsidRPr="00636C06">
        <w:rPr>
          <w:sz w:val="28"/>
          <w:szCs w:val="28"/>
        </w:rPr>
        <w:t xml:space="preserve">, наборы музыкальных инструментов, мячи разного размера из различных материалов, </w:t>
      </w:r>
      <w:r w:rsidRPr="00F428DC">
        <w:rPr>
          <w:sz w:val="28"/>
          <w:szCs w:val="28"/>
        </w:rPr>
        <w:t>развивающие тетради для детей, изобразительные материалы, письменные принадлежности);</w:t>
      </w:r>
    </w:p>
    <w:p w14:paraId="5DE6B4E2" w14:textId="77777777" w:rsidR="00636C06" w:rsidRPr="00636C06" w:rsidRDefault="00636C06" w:rsidP="007A6774">
      <w:pPr>
        <w:pStyle w:val="a3"/>
        <w:numPr>
          <w:ilvl w:val="1"/>
          <w:numId w:val="4"/>
        </w:numPr>
        <w:ind w:firstLine="345"/>
        <w:jc w:val="both"/>
        <w:rPr>
          <w:sz w:val="28"/>
          <w:szCs w:val="28"/>
        </w:rPr>
      </w:pPr>
      <w:r w:rsidRPr="00636C06">
        <w:rPr>
          <w:sz w:val="28"/>
          <w:szCs w:val="28"/>
        </w:rPr>
        <w:t>в зоне консультирования имеется мягкий диван и журнальный стол.</w:t>
      </w:r>
    </w:p>
    <w:p w14:paraId="76B61E09" w14:textId="77777777" w:rsidR="00636C06" w:rsidRP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  <w:u w:val="single"/>
        </w:rPr>
        <w:t>Кабинет учителя-логопеда</w:t>
      </w:r>
      <w:r w:rsidRPr="00636C06">
        <w:rPr>
          <w:sz w:val="28"/>
          <w:szCs w:val="28"/>
        </w:rPr>
        <w:t xml:space="preserve"> расположен на втором этаже. Общая площадь 10,4 кв.м. Кабинет оснащен дидактическим материалом для исследования произношения звуков, комплектом логопедических зондов и шпателей, книгами — пособиями с речевым материалом для закрепления произношения разных звуков; имеется настенное и настольное зеркала для логопедической работы, детская мебель.</w:t>
      </w:r>
    </w:p>
    <w:p w14:paraId="43AB3A9A" w14:textId="77777777" w:rsidR="00636C06" w:rsidRPr="00636C06" w:rsidRDefault="00636C06" w:rsidP="007A677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  <w:u w:val="single"/>
        </w:rPr>
        <w:t>Зал для музыкальных занятий</w:t>
      </w:r>
      <w:r w:rsidRPr="00636C06">
        <w:rPr>
          <w:sz w:val="28"/>
          <w:szCs w:val="28"/>
        </w:rPr>
        <w:t xml:space="preserve"> в детском саду — особенное помещение, где дети впервые приобщаются к настоящему искусству. Общая площадь музыкального зала 100 кв.м. Музыкальный зал оснащен мультимедийным оборудованием. Зал обеспечен музыкальным центром, имеются аудио-, видеозаписи, зеркальный шар, детские музыкальные инструменты.</w:t>
      </w:r>
    </w:p>
    <w:p w14:paraId="1AF3FF30" w14:textId="77777777" w:rsidR="00636C06" w:rsidRPr="00636C06" w:rsidRDefault="00636C06" w:rsidP="007A6774">
      <w:pPr>
        <w:pStyle w:val="a3"/>
        <w:ind w:left="0" w:firstLine="709"/>
        <w:jc w:val="both"/>
        <w:rPr>
          <w:sz w:val="28"/>
          <w:szCs w:val="28"/>
        </w:rPr>
      </w:pPr>
      <w:r w:rsidRPr="00636C06">
        <w:rPr>
          <w:sz w:val="28"/>
          <w:szCs w:val="28"/>
        </w:rPr>
        <w:t xml:space="preserve">Для организации физического развития и   закаливающих   мероприятий имеется </w:t>
      </w:r>
      <w:r w:rsidRPr="00636C06">
        <w:rPr>
          <w:sz w:val="28"/>
          <w:szCs w:val="28"/>
          <w:u w:val="single"/>
        </w:rPr>
        <w:t>физкультурный зал</w:t>
      </w:r>
      <w:r w:rsidRPr="00636C06">
        <w:rPr>
          <w:sz w:val="28"/>
          <w:szCs w:val="28"/>
        </w:rPr>
        <w:t xml:space="preserve">, который оснащён физкультурным оборудованием и спортивным инвентарем, пособиями для занятий в зале и на свежем воздухе, имеется картотека подвижных игр, комплексы утренней и </w:t>
      </w:r>
      <w:r w:rsidRPr="00636C06">
        <w:rPr>
          <w:sz w:val="28"/>
          <w:szCs w:val="28"/>
        </w:rPr>
        <w:lastRenderedPageBreak/>
        <w:t>корригирующей гимнастик. Общая площадь зала 55 кв.м. Для организации зимних занятий в детском саду имеется комплект детских лыж.</w:t>
      </w:r>
    </w:p>
    <w:p w14:paraId="5A3BD6F5" w14:textId="10E8FFAE" w:rsidR="00521259" w:rsidRDefault="00636C06" w:rsidP="00771D04">
      <w:pPr>
        <w:pStyle w:val="a3"/>
        <w:ind w:left="0" w:firstLine="567"/>
        <w:jc w:val="both"/>
        <w:rPr>
          <w:sz w:val="28"/>
          <w:szCs w:val="28"/>
        </w:rPr>
      </w:pPr>
      <w:r w:rsidRPr="00636C06">
        <w:rPr>
          <w:sz w:val="28"/>
          <w:szCs w:val="28"/>
          <w:u w:val="single"/>
        </w:rPr>
        <w:t>Групповые   помещения</w:t>
      </w:r>
      <w:r w:rsidRPr="00636C06">
        <w:rPr>
          <w:sz w:val="28"/>
          <w:szCs w:val="28"/>
        </w:rPr>
        <w:t xml:space="preserve">   расположены    на    первом    и    втором    этажах здания. Функционирует 14 групповых помещений для детей с 12-ти часовым пребыванием, включающих игровую комнату, спальню, раздевалку, туалетную и умывальную комнаты. Помещения оборудованы в соответствии с требованиями Сан </w:t>
      </w:r>
      <w:proofErr w:type="spellStart"/>
      <w:r w:rsidRPr="00636C06">
        <w:rPr>
          <w:sz w:val="28"/>
          <w:szCs w:val="28"/>
        </w:rPr>
        <w:t>Пин</w:t>
      </w:r>
      <w:proofErr w:type="spellEnd"/>
      <w:r w:rsidRPr="00636C06">
        <w:rPr>
          <w:sz w:val="28"/>
          <w:szCs w:val="28"/>
        </w:rPr>
        <w:t xml:space="preserve"> и основной образовательной программой, обеспечены современной мебелью и игровым оборудованием в достаточном количестве. Мебель для каждого воспитанника подобрана с учетом его роста. Три группы перепрофилированы и оснащены для воспитания и развития детей раннего возраста.</w:t>
      </w:r>
    </w:p>
    <w:p w14:paraId="6DC7F26C" w14:textId="6C1C45C5" w:rsidR="00521259" w:rsidRDefault="00521259" w:rsidP="007A677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Создаются условия для безопасности и охраны здоровья детей:</w:t>
      </w:r>
    </w:p>
    <w:p w14:paraId="1A6F054D" w14:textId="18F100EB" w:rsidR="00521259" w:rsidRDefault="00521259" w:rsidP="007A67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наличия, исправности и обновления первичных средств пожаротушения;</w:t>
      </w:r>
    </w:p>
    <w:p w14:paraId="6A32539E" w14:textId="1E0E1007" w:rsidR="00521259" w:rsidRDefault="00521259" w:rsidP="007A67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графику осуществляется проверка системы противопожарной защиты, вывода сигнала о пожарной сигнализации на пульты дежурного персонала и подразделения пожарной охраны;</w:t>
      </w:r>
    </w:p>
    <w:p w14:paraId="2CAE7868" w14:textId="6683492C" w:rsidR="00521259" w:rsidRDefault="00521259" w:rsidP="007A67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прохождение инструктажей и их выполнение;</w:t>
      </w:r>
    </w:p>
    <w:p w14:paraId="41CC5AB2" w14:textId="398AD9D2" w:rsidR="00521259" w:rsidRDefault="00521259" w:rsidP="007A67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Ремонт оборудования в группах, проведение испытания спортивного оборудования;</w:t>
      </w:r>
    </w:p>
    <w:p w14:paraId="78ED1FFE" w14:textId="21F9180C" w:rsidR="00521259" w:rsidRDefault="00521259" w:rsidP="007A67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медицинского оборудования и медицинских препаратов;</w:t>
      </w:r>
    </w:p>
    <w:p w14:paraId="31B23CCC" w14:textId="522BEDF3" w:rsidR="00521259" w:rsidRDefault="00521259" w:rsidP="007A67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Уборка снега с крыш.</w:t>
      </w:r>
    </w:p>
    <w:p w14:paraId="210C4D2C" w14:textId="56AC04FE" w:rsidR="00F428DC" w:rsidRDefault="00CB0ADD" w:rsidP="007A6774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521259">
        <w:rPr>
          <w:sz w:val="28"/>
          <w:szCs w:val="28"/>
        </w:rPr>
        <w:t>по материально-техническому обеспечению планируется в годовых планах, отражена в Программе развития Доу. Оборудован</w:t>
      </w:r>
      <w:r>
        <w:rPr>
          <w:sz w:val="28"/>
          <w:szCs w:val="28"/>
        </w:rPr>
        <w:t xml:space="preserve">ие используется рационально, ведется учет материальных ценностей. </w:t>
      </w:r>
      <w:r w:rsidR="00521259">
        <w:rPr>
          <w:sz w:val="28"/>
          <w:szCs w:val="28"/>
        </w:rPr>
        <w:t xml:space="preserve">Приказом по Доу </w:t>
      </w:r>
      <w:r>
        <w:rPr>
          <w:sz w:val="28"/>
          <w:szCs w:val="28"/>
        </w:rPr>
        <w:t>назначены ответс</w:t>
      </w:r>
      <w:r w:rsidR="00521259">
        <w:rPr>
          <w:sz w:val="28"/>
          <w:szCs w:val="28"/>
        </w:rPr>
        <w:t xml:space="preserve">твенные </w:t>
      </w:r>
      <w:r>
        <w:rPr>
          <w:sz w:val="28"/>
          <w:szCs w:val="28"/>
        </w:rPr>
        <w:t xml:space="preserve">  лица за сохранность имущества. </w:t>
      </w:r>
    </w:p>
    <w:p w14:paraId="276A8D5D" w14:textId="77777777" w:rsidR="00387570" w:rsidRDefault="00387570" w:rsidP="007A6774">
      <w:pPr>
        <w:pStyle w:val="a3"/>
        <w:ind w:left="0"/>
        <w:jc w:val="both"/>
        <w:rPr>
          <w:sz w:val="28"/>
          <w:szCs w:val="28"/>
        </w:rPr>
      </w:pPr>
    </w:p>
    <w:p w14:paraId="6AEA3A39" w14:textId="77777777" w:rsidR="00387570" w:rsidRPr="00387570" w:rsidRDefault="00387570" w:rsidP="008A1490">
      <w:pPr>
        <w:pStyle w:val="a3"/>
        <w:ind w:left="0" w:firstLine="567"/>
        <w:jc w:val="center"/>
        <w:rPr>
          <w:sz w:val="28"/>
          <w:szCs w:val="28"/>
        </w:rPr>
      </w:pPr>
      <w:r w:rsidRPr="00387570">
        <w:rPr>
          <w:sz w:val="28"/>
          <w:szCs w:val="28"/>
          <w:u w:val="single"/>
        </w:rPr>
        <w:t>Финансовые условия</w:t>
      </w:r>
    </w:p>
    <w:p w14:paraId="36C89E7C" w14:textId="77777777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>Финансовое обеспечение реализации ООП ДО ДОУ осуществляется исходя из стоимости услуг на основе государственного (муниципального) задания. Оно обеспечивает возможность выполнения требований стандарта к условиям реализации и структуре Программы.</w:t>
      </w:r>
    </w:p>
    <w:p w14:paraId="4A08106E" w14:textId="77777777" w:rsidR="00387570" w:rsidRDefault="00387570" w:rsidP="007A6774">
      <w:pPr>
        <w:pStyle w:val="a3"/>
        <w:ind w:left="0"/>
        <w:jc w:val="both"/>
        <w:rPr>
          <w:sz w:val="28"/>
          <w:szCs w:val="28"/>
        </w:rPr>
      </w:pPr>
    </w:p>
    <w:p w14:paraId="07C18884" w14:textId="77777777" w:rsidR="00141D33" w:rsidRDefault="00387570" w:rsidP="008A1490">
      <w:pPr>
        <w:pStyle w:val="a3"/>
        <w:ind w:left="0" w:firstLine="567"/>
        <w:jc w:val="center"/>
        <w:rPr>
          <w:sz w:val="28"/>
          <w:szCs w:val="28"/>
          <w:u w:val="single"/>
        </w:rPr>
      </w:pPr>
      <w:r w:rsidRPr="00387570">
        <w:rPr>
          <w:sz w:val="28"/>
          <w:szCs w:val="28"/>
          <w:u w:val="single"/>
        </w:rPr>
        <w:t>Развивающая предметно-пространственная среда</w:t>
      </w:r>
    </w:p>
    <w:p w14:paraId="527F27B0" w14:textId="637B2EDC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 xml:space="preserve"> (далее по тексту – РППС)</w:t>
      </w:r>
    </w:p>
    <w:p w14:paraId="7322746F" w14:textId="77777777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>РППС среда ДОУ и его территории построена в соответствии с принципами построения предметно-пространственной среды и требований ООП.</w:t>
      </w:r>
    </w:p>
    <w:p w14:paraId="0BD9BCF0" w14:textId="77777777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>Все возрастные группы детского сада обеспечены в достаточном количестве методическими материалами и средствами обучения и воспитания соответственно ООП. В каждой группе создана своя РППС, позволяющая эффективно реализовывать те программы и технологии, по которым работают педагоги.</w:t>
      </w:r>
    </w:p>
    <w:p w14:paraId="3B320B58" w14:textId="77777777" w:rsidR="00387570" w:rsidRPr="00387570" w:rsidRDefault="00387570" w:rsidP="007A6774">
      <w:pPr>
        <w:pStyle w:val="a3"/>
        <w:ind w:left="0"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 xml:space="preserve">РППС групп детского сада организована с учетом интересов детей и отвечает их возрастным особенностям, где каждый ребенок имеет </w:t>
      </w:r>
      <w:r w:rsidRPr="00387570">
        <w:rPr>
          <w:sz w:val="28"/>
          <w:szCs w:val="28"/>
        </w:rPr>
        <w:lastRenderedPageBreak/>
        <w:t xml:space="preserve">возможность заниматься любимым делом. Среда в каждой группе отвечает художественно-эстетическим требованиям и представлена в форме развивающих Центров активности, в содержание которых входят: 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 пособия по </w:t>
      </w:r>
      <w:proofErr w:type="spellStart"/>
      <w:r w:rsidRPr="00387570">
        <w:rPr>
          <w:sz w:val="28"/>
          <w:szCs w:val="28"/>
        </w:rPr>
        <w:t>изодеятельности</w:t>
      </w:r>
      <w:proofErr w:type="spellEnd"/>
      <w:r w:rsidRPr="00387570">
        <w:rPr>
          <w:sz w:val="28"/>
          <w:szCs w:val="28"/>
        </w:rPr>
        <w:t>, материалы для экспериментирования и др.</w:t>
      </w:r>
    </w:p>
    <w:p w14:paraId="4DC19DDF" w14:textId="0BD88A96" w:rsidR="00387570" w:rsidRDefault="00387570" w:rsidP="007A6774">
      <w:pPr>
        <w:pStyle w:val="a3"/>
        <w:ind w:firstLine="567"/>
        <w:jc w:val="both"/>
        <w:rPr>
          <w:sz w:val="28"/>
          <w:szCs w:val="28"/>
        </w:rPr>
      </w:pPr>
      <w:r w:rsidRPr="00387570">
        <w:rPr>
          <w:sz w:val="28"/>
          <w:szCs w:val="28"/>
        </w:rPr>
        <w:t>Имеются условия для общения и совместной деятельности обучающихся и взрослых (в том числе обучающихся разного возраста), во всей группе и в малых группах, а также возможности для уединения.</w:t>
      </w:r>
    </w:p>
    <w:p w14:paraId="50EF4C8C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Кроме того, имеются предметы культурного наследия:</w:t>
      </w:r>
    </w:p>
    <w:p w14:paraId="07587A85" w14:textId="77777777" w:rsidR="004D0AC7" w:rsidRPr="004D0AC7" w:rsidRDefault="004D0AC7" w:rsidP="007A67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D0AC7">
        <w:rPr>
          <w:sz w:val="28"/>
          <w:szCs w:val="28"/>
        </w:rPr>
        <w:t>куклы различных рас, народов в национальных костюмах, куклы в женской и мужской одежде;</w:t>
      </w:r>
    </w:p>
    <w:p w14:paraId="6860E3C1" w14:textId="77777777" w:rsidR="004D0AC7" w:rsidRPr="004D0AC7" w:rsidRDefault="004D0AC7" w:rsidP="007A67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D0AC7">
        <w:rPr>
          <w:sz w:val="28"/>
          <w:szCs w:val="28"/>
        </w:rPr>
        <w:t>реквизиты, отражающие культуру различных народов (костюмы, кухонная утварь, еда);</w:t>
      </w:r>
    </w:p>
    <w:p w14:paraId="680E6017" w14:textId="77777777" w:rsidR="004D0AC7" w:rsidRPr="004D0AC7" w:rsidRDefault="004D0AC7" w:rsidP="007A677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D0AC7">
        <w:rPr>
          <w:sz w:val="28"/>
          <w:szCs w:val="28"/>
        </w:rPr>
        <w:t xml:space="preserve">книги писателей и поэтов Вятского края (рассказы, стихи, пословицы, поговорки, сказки, мифы, загадки, </w:t>
      </w:r>
      <w:proofErr w:type="spellStart"/>
      <w:r w:rsidRPr="004D0AC7">
        <w:rPr>
          <w:sz w:val="28"/>
          <w:szCs w:val="28"/>
        </w:rPr>
        <w:t>заклички</w:t>
      </w:r>
      <w:proofErr w:type="spellEnd"/>
      <w:r w:rsidRPr="004D0AC7">
        <w:rPr>
          <w:sz w:val="28"/>
          <w:szCs w:val="28"/>
        </w:rPr>
        <w:t xml:space="preserve">, дразнилки, </w:t>
      </w:r>
      <w:proofErr w:type="spellStart"/>
      <w:r w:rsidRPr="004D0AC7">
        <w:rPr>
          <w:sz w:val="28"/>
          <w:szCs w:val="28"/>
        </w:rPr>
        <w:t>чистоговорки</w:t>
      </w:r>
      <w:proofErr w:type="spellEnd"/>
      <w:r w:rsidRPr="004D0AC7">
        <w:rPr>
          <w:sz w:val="28"/>
          <w:szCs w:val="28"/>
        </w:rPr>
        <w:t>).</w:t>
      </w:r>
    </w:p>
    <w:p w14:paraId="0A8951AA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Образцы культурного наследия знакомят детей с играми, традициями своего народа, а также с культурой, обычаями, бытом других народов, их фольклором и играми.</w:t>
      </w:r>
    </w:p>
    <w:p w14:paraId="510E8B2C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Музыкально-спортивные залы оснащены необходимым спортивным оборудованием: мячи, скакалки, кегли, шведские стенки, баскетбольные кольца, маты, спортивные модули, спортивные скамейки, шкафы для хранения инвентаря и методической литературы. Для музыкальных занятий имеются: пианино, музыкальные центры, детские музыкальные инструменты, коллекции аудиозаписей, костюмерные, детские стульчики, ноутбуки, проектор. Для ведения целенаправленной, эффективной образовательной деятельности в ДОУ созданы необходимые условия.</w:t>
      </w:r>
    </w:p>
    <w:p w14:paraId="35FDFB77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Для проведения дополнительных образовательных услуг функционирует кабинет дополнительного образования и кабинет учителя-логопеда.</w:t>
      </w:r>
    </w:p>
    <w:p w14:paraId="6BA4CDF5" w14:textId="77777777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Библиотек, объектов спорта, объектов для проведения практических занятий нет.</w:t>
      </w:r>
    </w:p>
    <w:p w14:paraId="2C7E2604" w14:textId="533CAFDB" w:rsidR="004D0AC7" w:rsidRPr="004D0AC7" w:rsidRDefault="004D0AC7" w:rsidP="007A6774">
      <w:pPr>
        <w:pStyle w:val="a3"/>
        <w:ind w:left="0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В каждой возрастной группе имеется участок для проведения прогулок, на которых расположены малые формы: беседки, скамейки, столы для творческой деятельности, песочницы, качели, горки, цветники др</w:t>
      </w:r>
      <w:r>
        <w:rPr>
          <w:sz w:val="28"/>
          <w:szCs w:val="28"/>
        </w:rPr>
        <w:t>.</w:t>
      </w:r>
    </w:p>
    <w:p w14:paraId="7E854496" w14:textId="77777777" w:rsidR="004D0AC7" w:rsidRPr="004D0AC7" w:rsidRDefault="004D0AC7" w:rsidP="007A6774">
      <w:pPr>
        <w:pStyle w:val="a3"/>
        <w:ind w:firstLine="567"/>
        <w:jc w:val="both"/>
        <w:rPr>
          <w:sz w:val="28"/>
          <w:szCs w:val="28"/>
        </w:rPr>
      </w:pPr>
    </w:p>
    <w:p w14:paraId="601EA8F3" w14:textId="77777777" w:rsidR="00753B63" w:rsidRDefault="004D0AC7" w:rsidP="00E47A65">
      <w:pPr>
        <w:pStyle w:val="a3"/>
        <w:ind w:left="0" w:firstLine="567"/>
        <w:jc w:val="both"/>
        <w:rPr>
          <w:b/>
          <w:iCs/>
          <w:sz w:val="28"/>
          <w:szCs w:val="28"/>
        </w:rPr>
      </w:pPr>
      <w:r w:rsidRPr="004D0AC7">
        <w:rPr>
          <w:b/>
          <w:iCs/>
          <w:sz w:val="28"/>
          <w:szCs w:val="28"/>
        </w:rPr>
        <w:t xml:space="preserve">Выводы: </w:t>
      </w:r>
    </w:p>
    <w:p w14:paraId="1413B645" w14:textId="77777777" w:rsidR="00753B63" w:rsidRDefault="004D0AC7" w:rsidP="00753B63">
      <w:pPr>
        <w:pStyle w:val="a3"/>
        <w:ind w:left="0" w:firstLine="567"/>
        <w:jc w:val="both"/>
        <w:rPr>
          <w:b/>
          <w:iCs/>
          <w:sz w:val="28"/>
          <w:szCs w:val="28"/>
        </w:rPr>
      </w:pPr>
      <w:r w:rsidRPr="004D0AC7">
        <w:rPr>
          <w:b/>
          <w:iCs/>
          <w:sz w:val="28"/>
          <w:szCs w:val="28"/>
        </w:rPr>
        <w:t xml:space="preserve">В ДОУ создаются психолого-педагогические, кадровые, материально-технические условия в соответствии с ФГОС ДО. </w:t>
      </w:r>
      <w:r w:rsidR="00753B63">
        <w:rPr>
          <w:b/>
          <w:iCs/>
          <w:sz w:val="28"/>
          <w:szCs w:val="28"/>
        </w:rPr>
        <w:t xml:space="preserve">               </w:t>
      </w:r>
      <w:r w:rsidRPr="004D0AC7">
        <w:rPr>
          <w:b/>
          <w:iCs/>
          <w:sz w:val="28"/>
          <w:szCs w:val="28"/>
        </w:rPr>
        <w:t xml:space="preserve">Наблюдается устойчивая тенденция повышения образовательного уровня сотрудников. </w:t>
      </w:r>
    </w:p>
    <w:p w14:paraId="79B743F3" w14:textId="77777777" w:rsidR="00753B63" w:rsidRDefault="004D0AC7" w:rsidP="00753B63">
      <w:pPr>
        <w:pStyle w:val="a3"/>
        <w:ind w:left="0" w:firstLine="567"/>
        <w:jc w:val="both"/>
        <w:rPr>
          <w:b/>
          <w:iCs/>
          <w:sz w:val="28"/>
          <w:szCs w:val="28"/>
        </w:rPr>
      </w:pPr>
      <w:r w:rsidRPr="004D0AC7">
        <w:rPr>
          <w:b/>
          <w:iCs/>
          <w:sz w:val="28"/>
          <w:szCs w:val="28"/>
        </w:rPr>
        <w:t xml:space="preserve">ДОУ соответствует требованиям, определяемым в соответствии с санитарно-эпидемиологическими правилами и нормативами. </w:t>
      </w:r>
    </w:p>
    <w:p w14:paraId="45C7D20D" w14:textId="53442E76" w:rsidR="00662415" w:rsidRPr="00E47A65" w:rsidRDefault="004D0AC7" w:rsidP="00753B63">
      <w:pPr>
        <w:pStyle w:val="a3"/>
        <w:ind w:left="0" w:firstLine="567"/>
        <w:jc w:val="both"/>
        <w:rPr>
          <w:b/>
          <w:iCs/>
          <w:sz w:val="28"/>
          <w:szCs w:val="28"/>
        </w:rPr>
      </w:pPr>
      <w:r w:rsidRPr="004D0AC7">
        <w:rPr>
          <w:b/>
          <w:iCs/>
          <w:sz w:val="28"/>
          <w:szCs w:val="28"/>
        </w:rPr>
        <w:t xml:space="preserve">В соответствии с ФГОС ДО к условиям реализации основной образовательной программы дошкольного образования в каждой </w:t>
      </w:r>
      <w:r w:rsidRPr="004D0AC7">
        <w:rPr>
          <w:b/>
          <w:iCs/>
          <w:sz w:val="28"/>
          <w:szCs w:val="28"/>
        </w:rPr>
        <w:lastRenderedPageBreak/>
        <w:t>возрастной группе созданы условия для самостоятельного, активного и целенаправленного действия детей во всех видах деятельности.</w:t>
      </w:r>
    </w:p>
    <w:p w14:paraId="301E67BC" w14:textId="77777777" w:rsidR="008A1490" w:rsidRDefault="008A1490" w:rsidP="00771D04">
      <w:pPr>
        <w:pStyle w:val="a3"/>
        <w:ind w:left="0"/>
        <w:jc w:val="both"/>
        <w:rPr>
          <w:sz w:val="28"/>
          <w:szCs w:val="28"/>
        </w:rPr>
      </w:pPr>
    </w:p>
    <w:p w14:paraId="7F37C717" w14:textId="17F9C8AD" w:rsidR="008A1490" w:rsidRPr="00771D04" w:rsidRDefault="007A6774" w:rsidP="00771D04">
      <w:pPr>
        <w:pStyle w:val="a5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8A1490">
        <w:rPr>
          <w:b/>
          <w:sz w:val="28"/>
          <w:szCs w:val="28"/>
        </w:rPr>
        <w:t>Качество образовательного процесса</w:t>
      </w:r>
    </w:p>
    <w:p w14:paraId="0C083FF9" w14:textId="77777777" w:rsidR="007A6774" w:rsidRPr="007A6774" w:rsidRDefault="007A6774" w:rsidP="007A6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6774">
        <w:rPr>
          <w:rFonts w:ascii="Times New Roman" w:hAnsi="Times New Roman" w:cs="Times New Roman"/>
          <w:sz w:val="28"/>
          <w:szCs w:val="28"/>
          <w:u w:val="single"/>
        </w:rPr>
        <w:t>Результаты лицензирования</w:t>
      </w:r>
    </w:p>
    <w:p w14:paraId="338AE715" w14:textId="77777777" w:rsidR="007A6774" w:rsidRPr="007A6774" w:rsidRDefault="007A6774" w:rsidP="007A6774">
      <w:pPr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7A6774">
        <w:rPr>
          <w:rFonts w:ascii="Times New Roman" w:hAnsi="Times New Roman" w:cs="Times New Roman"/>
          <w:sz w:val="28"/>
          <w:szCs w:val="28"/>
        </w:rPr>
        <w:tab/>
        <w:t>МКДОУ №181 имеет лицензию на осуществление образовательной деятельности и дополнительного образования. Регистрационный №1532 от 11.03.2020 г.</w:t>
      </w:r>
    </w:p>
    <w:p w14:paraId="72CFF03C" w14:textId="77777777" w:rsidR="007A6774" w:rsidRPr="007A6774" w:rsidRDefault="007A6774" w:rsidP="007A6774">
      <w:pPr>
        <w:pStyle w:val="a3"/>
        <w:ind w:left="1194" w:right="-62"/>
        <w:jc w:val="both"/>
        <w:rPr>
          <w:sz w:val="28"/>
          <w:szCs w:val="28"/>
        </w:rPr>
      </w:pPr>
      <w:r w:rsidRPr="007A6774">
        <w:rPr>
          <w:sz w:val="28"/>
          <w:szCs w:val="28"/>
          <w:u w:val="single"/>
        </w:rPr>
        <w:t>Эффективность</w:t>
      </w:r>
      <w:r w:rsidRPr="007A6774">
        <w:rPr>
          <w:spacing w:val="-11"/>
          <w:sz w:val="28"/>
          <w:szCs w:val="28"/>
          <w:u w:val="single"/>
        </w:rPr>
        <w:t xml:space="preserve"> </w:t>
      </w:r>
      <w:r w:rsidRPr="007A6774">
        <w:rPr>
          <w:sz w:val="28"/>
          <w:szCs w:val="28"/>
          <w:u w:val="single"/>
        </w:rPr>
        <w:t>механизмов</w:t>
      </w:r>
      <w:r w:rsidRPr="007A6774">
        <w:rPr>
          <w:spacing w:val="-8"/>
          <w:sz w:val="28"/>
          <w:szCs w:val="28"/>
          <w:u w:val="single"/>
        </w:rPr>
        <w:t xml:space="preserve"> </w:t>
      </w:r>
      <w:r w:rsidRPr="007A6774">
        <w:rPr>
          <w:sz w:val="28"/>
          <w:szCs w:val="28"/>
          <w:u w:val="single"/>
        </w:rPr>
        <w:t>самооценки</w:t>
      </w:r>
      <w:r w:rsidRPr="007A6774">
        <w:rPr>
          <w:spacing w:val="-9"/>
          <w:sz w:val="28"/>
          <w:szCs w:val="28"/>
          <w:u w:val="single"/>
        </w:rPr>
        <w:t xml:space="preserve"> </w:t>
      </w:r>
      <w:r w:rsidRPr="007A6774">
        <w:rPr>
          <w:sz w:val="28"/>
          <w:szCs w:val="28"/>
          <w:u w:val="single"/>
        </w:rPr>
        <w:t>и</w:t>
      </w:r>
      <w:r w:rsidRPr="007A6774">
        <w:rPr>
          <w:spacing w:val="-7"/>
          <w:sz w:val="28"/>
          <w:szCs w:val="28"/>
          <w:u w:val="single"/>
        </w:rPr>
        <w:t xml:space="preserve"> </w:t>
      </w:r>
      <w:r w:rsidRPr="007A6774">
        <w:rPr>
          <w:sz w:val="28"/>
          <w:szCs w:val="28"/>
          <w:u w:val="single"/>
        </w:rPr>
        <w:t>управления</w:t>
      </w:r>
      <w:r w:rsidRPr="007A6774">
        <w:rPr>
          <w:spacing w:val="-14"/>
          <w:sz w:val="28"/>
          <w:szCs w:val="28"/>
          <w:u w:val="single"/>
        </w:rPr>
        <w:t xml:space="preserve"> </w:t>
      </w:r>
      <w:r w:rsidRPr="007A6774">
        <w:rPr>
          <w:spacing w:val="-2"/>
          <w:sz w:val="28"/>
          <w:szCs w:val="28"/>
          <w:u w:val="single"/>
        </w:rPr>
        <w:t>организации</w:t>
      </w:r>
    </w:p>
    <w:p w14:paraId="2E40254F" w14:textId="77777777" w:rsidR="007A6774" w:rsidRPr="007A6774" w:rsidRDefault="007A6774" w:rsidP="007A6774">
      <w:pPr>
        <w:pStyle w:val="a3"/>
        <w:ind w:right="-62" w:firstLine="854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Оценка системы управления организации производится путём осуществления контроля деятельности ДОУ в соответствии с циклограммой контроля на учебный год и анализа полученных данных.</w:t>
      </w:r>
    </w:p>
    <w:p w14:paraId="6DE416BF" w14:textId="77777777" w:rsidR="007A6774" w:rsidRPr="007A6774" w:rsidRDefault="007A6774" w:rsidP="007A6774">
      <w:pPr>
        <w:pStyle w:val="a3"/>
        <w:ind w:left="1194"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В</w:t>
      </w:r>
      <w:r w:rsidRPr="007A6774">
        <w:rPr>
          <w:spacing w:val="-10"/>
          <w:sz w:val="28"/>
          <w:szCs w:val="28"/>
        </w:rPr>
        <w:t xml:space="preserve"> </w:t>
      </w:r>
      <w:r w:rsidRPr="007A6774">
        <w:rPr>
          <w:sz w:val="28"/>
          <w:szCs w:val="28"/>
        </w:rPr>
        <w:t>2019</w:t>
      </w:r>
      <w:r w:rsidRPr="007A6774">
        <w:rPr>
          <w:spacing w:val="-2"/>
          <w:sz w:val="28"/>
          <w:szCs w:val="28"/>
        </w:rPr>
        <w:t xml:space="preserve"> </w:t>
      </w:r>
      <w:r w:rsidRPr="007A6774">
        <w:rPr>
          <w:sz w:val="28"/>
          <w:szCs w:val="28"/>
        </w:rPr>
        <w:t>году</w:t>
      </w:r>
      <w:r w:rsidRPr="007A6774">
        <w:rPr>
          <w:spacing w:val="-15"/>
          <w:sz w:val="28"/>
          <w:szCs w:val="28"/>
        </w:rPr>
        <w:t xml:space="preserve"> </w:t>
      </w:r>
      <w:r w:rsidRPr="007A6774">
        <w:rPr>
          <w:sz w:val="28"/>
          <w:szCs w:val="28"/>
        </w:rPr>
        <w:t>были</w:t>
      </w:r>
      <w:r w:rsidRPr="007A6774">
        <w:rPr>
          <w:spacing w:val="-1"/>
          <w:sz w:val="28"/>
          <w:szCs w:val="28"/>
        </w:rPr>
        <w:t xml:space="preserve"> </w:t>
      </w:r>
      <w:r w:rsidRPr="007A6774">
        <w:rPr>
          <w:sz w:val="28"/>
          <w:szCs w:val="28"/>
        </w:rPr>
        <w:t>произведены</w:t>
      </w:r>
      <w:r w:rsidRPr="007A6774">
        <w:rPr>
          <w:spacing w:val="2"/>
          <w:sz w:val="28"/>
          <w:szCs w:val="28"/>
        </w:rPr>
        <w:t xml:space="preserve"> </w:t>
      </w:r>
      <w:r w:rsidRPr="007A6774">
        <w:rPr>
          <w:sz w:val="28"/>
          <w:szCs w:val="28"/>
        </w:rPr>
        <w:t>следующие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виды</w:t>
      </w:r>
      <w:r w:rsidRPr="007A6774">
        <w:rPr>
          <w:spacing w:val="2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контроля:</w:t>
      </w:r>
    </w:p>
    <w:p w14:paraId="62498F6D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готовность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>учреждения</w:t>
      </w:r>
      <w:r w:rsidRPr="007A6774">
        <w:rPr>
          <w:spacing w:val="2"/>
          <w:sz w:val="28"/>
          <w:szCs w:val="28"/>
        </w:rPr>
        <w:t xml:space="preserve"> </w:t>
      </w:r>
      <w:r w:rsidRPr="007A6774">
        <w:rPr>
          <w:sz w:val="28"/>
          <w:szCs w:val="28"/>
        </w:rPr>
        <w:t>к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z w:val="28"/>
          <w:szCs w:val="28"/>
        </w:rPr>
        <w:t>новому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учебному</w:t>
      </w:r>
      <w:r w:rsidRPr="007A6774">
        <w:rPr>
          <w:spacing w:val="-13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году;</w:t>
      </w:r>
    </w:p>
    <w:p w14:paraId="3B10341F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выполнение</w:t>
      </w:r>
      <w:r w:rsidRPr="007A6774">
        <w:rPr>
          <w:spacing w:val="-5"/>
          <w:sz w:val="28"/>
          <w:szCs w:val="28"/>
        </w:rPr>
        <w:t xml:space="preserve"> </w:t>
      </w:r>
      <w:r w:rsidRPr="007A6774">
        <w:rPr>
          <w:sz w:val="28"/>
          <w:szCs w:val="28"/>
        </w:rPr>
        <w:t>требований</w:t>
      </w:r>
      <w:r w:rsidRPr="007A6774">
        <w:rPr>
          <w:spacing w:val="-2"/>
          <w:sz w:val="28"/>
          <w:szCs w:val="28"/>
        </w:rPr>
        <w:t xml:space="preserve"> </w:t>
      </w:r>
      <w:r w:rsidRPr="007A6774">
        <w:rPr>
          <w:sz w:val="28"/>
          <w:szCs w:val="28"/>
        </w:rPr>
        <w:t>ПБ,</w:t>
      </w:r>
      <w:r w:rsidRPr="007A6774">
        <w:rPr>
          <w:spacing w:val="2"/>
          <w:sz w:val="28"/>
          <w:szCs w:val="28"/>
        </w:rPr>
        <w:t xml:space="preserve"> </w:t>
      </w:r>
      <w:r w:rsidRPr="007A6774">
        <w:rPr>
          <w:sz w:val="28"/>
          <w:szCs w:val="28"/>
        </w:rPr>
        <w:t>ОТ,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ГО</w:t>
      </w:r>
      <w:r w:rsidRPr="007A6774">
        <w:rPr>
          <w:spacing w:val="-10"/>
          <w:sz w:val="28"/>
          <w:szCs w:val="28"/>
        </w:rPr>
        <w:t xml:space="preserve"> </w:t>
      </w:r>
      <w:r w:rsidRPr="007A6774">
        <w:rPr>
          <w:sz w:val="28"/>
          <w:szCs w:val="28"/>
        </w:rPr>
        <w:t>и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pacing w:val="-5"/>
          <w:sz w:val="28"/>
          <w:szCs w:val="28"/>
        </w:rPr>
        <w:t>ЧС;</w:t>
      </w:r>
    </w:p>
    <w:p w14:paraId="77AC55D6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соблюдение</w:t>
      </w:r>
      <w:r w:rsidRPr="007A6774">
        <w:rPr>
          <w:spacing w:val="-14"/>
          <w:sz w:val="28"/>
          <w:szCs w:val="28"/>
        </w:rPr>
        <w:t xml:space="preserve"> </w:t>
      </w:r>
      <w:r w:rsidRPr="007A6774">
        <w:rPr>
          <w:sz w:val="28"/>
          <w:szCs w:val="28"/>
        </w:rPr>
        <w:t>санитарно-гигиенических</w:t>
      </w:r>
      <w:r w:rsidRPr="007A6774">
        <w:rPr>
          <w:spacing w:val="-11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требований;</w:t>
      </w:r>
    </w:p>
    <w:p w14:paraId="2965E502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питания</w:t>
      </w:r>
      <w:r w:rsidRPr="007A6774">
        <w:rPr>
          <w:spacing w:val="-8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детей;</w:t>
      </w:r>
    </w:p>
    <w:p w14:paraId="450F57B7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методической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работы;</w:t>
      </w:r>
    </w:p>
    <w:p w14:paraId="78A4E716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финансово-хозяйственная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деятельность;</w:t>
      </w:r>
    </w:p>
    <w:p w14:paraId="69422E80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z w:val="28"/>
          <w:szCs w:val="28"/>
        </w:rPr>
        <w:t>работы</w:t>
      </w:r>
      <w:r w:rsidRPr="007A6774">
        <w:rPr>
          <w:spacing w:val="-2"/>
          <w:sz w:val="28"/>
          <w:szCs w:val="28"/>
        </w:rPr>
        <w:t xml:space="preserve"> </w:t>
      </w:r>
      <w:proofErr w:type="gramStart"/>
      <w:r w:rsidRPr="007A6774">
        <w:rPr>
          <w:sz w:val="28"/>
          <w:szCs w:val="28"/>
        </w:rPr>
        <w:t>с</w:t>
      </w:r>
      <w:r w:rsidRPr="007A6774">
        <w:rPr>
          <w:spacing w:val="-12"/>
          <w:sz w:val="28"/>
          <w:szCs w:val="28"/>
        </w:rPr>
        <w:t xml:space="preserve"> </w:t>
      </w:r>
      <w:r w:rsidRPr="007A6774">
        <w:rPr>
          <w:sz w:val="28"/>
          <w:szCs w:val="28"/>
        </w:rPr>
        <w:t>семьями</w:t>
      </w:r>
      <w:proofErr w:type="gramEnd"/>
      <w:r w:rsidRPr="007A6774">
        <w:rPr>
          <w:spacing w:val="-8"/>
          <w:sz w:val="28"/>
          <w:szCs w:val="28"/>
        </w:rPr>
        <w:t xml:space="preserve"> </w:t>
      </w:r>
      <w:r w:rsidRPr="007A6774">
        <w:rPr>
          <w:sz w:val="28"/>
          <w:szCs w:val="28"/>
        </w:rPr>
        <w:t>относящимися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>к</w:t>
      </w:r>
      <w:r w:rsidRPr="007A6774">
        <w:rPr>
          <w:spacing w:val="-7"/>
          <w:sz w:val="28"/>
          <w:szCs w:val="28"/>
        </w:rPr>
        <w:t xml:space="preserve"> </w:t>
      </w:r>
      <w:r w:rsidRPr="007A6774">
        <w:rPr>
          <w:sz w:val="28"/>
          <w:szCs w:val="28"/>
        </w:rPr>
        <w:t>группе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 xml:space="preserve">социального </w:t>
      </w:r>
      <w:r w:rsidRPr="007A6774">
        <w:rPr>
          <w:spacing w:val="-2"/>
          <w:sz w:val="28"/>
          <w:szCs w:val="28"/>
        </w:rPr>
        <w:t>риска;</w:t>
      </w:r>
    </w:p>
    <w:p w14:paraId="2AFED9EA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14"/>
          <w:sz w:val="28"/>
          <w:szCs w:val="28"/>
        </w:rPr>
        <w:t xml:space="preserve"> </w:t>
      </w:r>
      <w:r w:rsidRPr="007A6774">
        <w:rPr>
          <w:sz w:val="28"/>
          <w:szCs w:val="28"/>
        </w:rPr>
        <w:t>физкультурно-оздоровительной</w:t>
      </w:r>
      <w:r w:rsidRPr="007A6774">
        <w:rPr>
          <w:spacing w:val="-12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работы;</w:t>
      </w:r>
    </w:p>
    <w:p w14:paraId="0DFAB1B0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анализ</w:t>
      </w:r>
      <w:r w:rsidRPr="007A6774">
        <w:rPr>
          <w:spacing w:val="-2"/>
          <w:sz w:val="28"/>
          <w:szCs w:val="28"/>
        </w:rPr>
        <w:t xml:space="preserve"> </w:t>
      </w:r>
      <w:r w:rsidRPr="007A6774">
        <w:rPr>
          <w:sz w:val="28"/>
          <w:szCs w:val="28"/>
        </w:rPr>
        <w:t>травматизма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и</w:t>
      </w:r>
      <w:r w:rsidRPr="007A6774">
        <w:rPr>
          <w:spacing w:val="-7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заболеваемости;</w:t>
      </w:r>
    </w:p>
    <w:p w14:paraId="657F71F2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11"/>
          <w:sz w:val="28"/>
          <w:szCs w:val="28"/>
        </w:rPr>
        <w:t xml:space="preserve"> </w:t>
      </w:r>
      <w:r w:rsidRPr="007A6774">
        <w:rPr>
          <w:sz w:val="28"/>
          <w:szCs w:val="28"/>
        </w:rPr>
        <w:t>образовательной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деятельности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для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детей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>ДОУ</w:t>
      </w:r>
      <w:r w:rsidRPr="007A6774">
        <w:rPr>
          <w:spacing w:val="-8"/>
          <w:sz w:val="28"/>
          <w:szCs w:val="28"/>
        </w:rPr>
        <w:t xml:space="preserve"> </w:t>
      </w:r>
      <w:r w:rsidRPr="007A6774">
        <w:rPr>
          <w:sz w:val="28"/>
          <w:szCs w:val="28"/>
        </w:rPr>
        <w:t>с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pacing w:val="-5"/>
          <w:sz w:val="28"/>
          <w:szCs w:val="28"/>
        </w:rPr>
        <w:t>ОВЗ</w:t>
      </w:r>
    </w:p>
    <w:p w14:paraId="654335EA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10"/>
          <w:sz w:val="28"/>
          <w:szCs w:val="28"/>
        </w:rPr>
        <w:t xml:space="preserve"> </w:t>
      </w:r>
      <w:r w:rsidRPr="007A6774">
        <w:rPr>
          <w:sz w:val="28"/>
          <w:szCs w:val="28"/>
        </w:rPr>
        <w:t>взаимодействия</w:t>
      </w:r>
      <w:r w:rsidRPr="007A6774">
        <w:rPr>
          <w:spacing w:val="-4"/>
          <w:sz w:val="28"/>
          <w:szCs w:val="28"/>
        </w:rPr>
        <w:t xml:space="preserve"> </w:t>
      </w:r>
      <w:r w:rsidRPr="007A6774">
        <w:rPr>
          <w:sz w:val="28"/>
          <w:szCs w:val="28"/>
        </w:rPr>
        <w:t>педагога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z w:val="28"/>
          <w:szCs w:val="28"/>
        </w:rPr>
        <w:t>с</w:t>
      </w:r>
      <w:r w:rsidRPr="007A6774">
        <w:rPr>
          <w:spacing w:val="-7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детьми;</w:t>
      </w:r>
    </w:p>
    <w:p w14:paraId="5E784C84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9"/>
          <w:sz w:val="28"/>
          <w:szCs w:val="28"/>
        </w:rPr>
        <w:t xml:space="preserve"> </w:t>
      </w:r>
      <w:r w:rsidRPr="007A6774">
        <w:rPr>
          <w:sz w:val="28"/>
          <w:szCs w:val="28"/>
        </w:rPr>
        <w:t>взаимодействия</w:t>
      </w:r>
      <w:r w:rsidRPr="007A6774">
        <w:rPr>
          <w:spacing w:val="-3"/>
          <w:sz w:val="28"/>
          <w:szCs w:val="28"/>
        </w:rPr>
        <w:t xml:space="preserve"> </w:t>
      </w:r>
      <w:r w:rsidRPr="007A6774">
        <w:rPr>
          <w:sz w:val="28"/>
          <w:szCs w:val="28"/>
        </w:rPr>
        <w:t>с</w:t>
      </w:r>
      <w:r w:rsidRPr="007A6774">
        <w:rPr>
          <w:spacing w:val="-6"/>
          <w:sz w:val="28"/>
          <w:szCs w:val="28"/>
        </w:rPr>
        <w:t xml:space="preserve"> </w:t>
      </w:r>
      <w:r w:rsidRPr="007A6774">
        <w:rPr>
          <w:spacing w:val="-2"/>
          <w:sz w:val="28"/>
          <w:szCs w:val="28"/>
        </w:rPr>
        <w:t>родителями;</w:t>
      </w:r>
    </w:p>
    <w:p w14:paraId="481C3D1E" w14:textId="77777777" w:rsidR="007A6774" w:rsidRPr="007A6774" w:rsidRDefault="007A6774" w:rsidP="007A6774">
      <w:pPr>
        <w:pStyle w:val="a5"/>
        <w:numPr>
          <w:ilvl w:val="0"/>
          <w:numId w:val="13"/>
        </w:numPr>
        <w:tabs>
          <w:tab w:val="left" w:pos="1334"/>
        </w:tabs>
        <w:ind w:right="-62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организация</w:t>
      </w:r>
      <w:r w:rsidRPr="007A6774">
        <w:rPr>
          <w:spacing w:val="-7"/>
          <w:sz w:val="28"/>
          <w:szCs w:val="28"/>
        </w:rPr>
        <w:t xml:space="preserve"> </w:t>
      </w:r>
      <w:r w:rsidRPr="007A6774">
        <w:rPr>
          <w:spacing w:val="-4"/>
          <w:sz w:val="28"/>
          <w:szCs w:val="28"/>
        </w:rPr>
        <w:t>РППС.</w:t>
      </w:r>
    </w:p>
    <w:p w14:paraId="7E618794" w14:textId="67C2B1E2" w:rsidR="007A6774" w:rsidRPr="007A6774" w:rsidRDefault="007A6774" w:rsidP="007A6774">
      <w:pPr>
        <w:pStyle w:val="a3"/>
        <w:ind w:right="-62" w:firstLine="854"/>
        <w:jc w:val="both"/>
        <w:rPr>
          <w:sz w:val="28"/>
          <w:szCs w:val="28"/>
        </w:rPr>
      </w:pPr>
      <w:r w:rsidRPr="007A6774">
        <w:rPr>
          <w:sz w:val="28"/>
          <w:szCs w:val="28"/>
        </w:rPr>
        <w:t>В ДОУ имеется нормативно-правовая, регламентирующая документация (локальные акты), организационно-правовая, информационно-справочная документация, обеспечивающая развитие образовательного учреждения. Осуществляется оперативное, тактическое и стратегическое планирование деятельности. В ДОУ осуществляется мониторинг состояния безопасности и охраны здоровья детей. У детей формируются навыки адаптивного безопасного поведения.</w:t>
      </w:r>
    </w:p>
    <w:p w14:paraId="7E9B373E" w14:textId="77777777" w:rsidR="007A6774" w:rsidRPr="007A6774" w:rsidRDefault="007A6774" w:rsidP="007A6774">
      <w:pPr>
        <w:pStyle w:val="a3"/>
        <w:ind w:left="1194" w:right="-62"/>
        <w:jc w:val="both"/>
        <w:rPr>
          <w:sz w:val="28"/>
          <w:szCs w:val="28"/>
          <w:u w:val="single"/>
        </w:rPr>
      </w:pPr>
    </w:p>
    <w:p w14:paraId="332F23D0" w14:textId="3D5FE357" w:rsidR="003014B5" w:rsidRDefault="003014B5" w:rsidP="005C370F">
      <w:pPr>
        <w:pStyle w:val="a3"/>
        <w:ind w:left="0" w:right="-629"/>
        <w:jc w:val="center"/>
        <w:rPr>
          <w:sz w:val="28"/>
          <w:szCs w:val="28"/>
          <w:u w:val="single"/>
        </w:rPr>
      </w:pPr>
      <w:r w:rsidRPr="003014B5">
        <w:rPr>
          <w:sz w:val="28"/>
          <w:szCs w:val="28"/>
          <w:u w:val="single"/>
        </w:rPr>
        <w:t>Оценка рациональности выбора рабочих программ и технологий</w:t>
      </w:r>
    </w:p>
    <w:p w14:paraId="451209A1" w14:textId="3B86639F" w:rsidR="00662415" w:rsidRDefault="003014B5" w:rsidP="003014B5">
      <w:pPr>
        <w:pStyle w:val="a3"/>
        <w:spacing w:before="3" w:line="237" w:lineRule="auto"/>
        <w:ind w:left="0" w:right="-62"/>
        <w:jc w:val="both"/>
        <w:rPr>
          <w:sz w:val="28"/>
          <w:szCs w:val="28"/>
        </w:rPr>
      </w:pPr>
      <w:r w:rsidRPr="003014B5">
        <w:rPr>
          <w:sz w:val="28"/>
          <w:szCs w:val="28"/>
        </w:rPr>
        <w:tab/>
      </w:r>
      <w:r>
        <w:rPr>
          <w:sz w:val="28"/>
          <w:szCs w:val="28"/>
        </w:rPr>
        <w:t>Образовательная деятельность МКДОУ №181 осуществляется на основе примерной основной образовательной программы дошкольного образования</w:t>
      </w:r>
    </w:p>
    <w:p w14:paraId="326B1E88" w14:textId="4F9BBC6B" w:rsidR="00662415" w:rsidRDefault="003014B5" w:rsidP="003014B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«От рождения до школы», руководители авторского коллектива Н.Е.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>, Т.С. Комарова.</w:t>
      </w:r>
    </w:p>
    <w:p w14:paraId="233C43CD" w14:textId="77777777" w:rsidR="005C370F" w:rsidRDefault="005C370F" w:rsidP="003014B5">
      <w:pPr>
        <w:pStyle w:val="a3"/>
        <w:ind w:left="0"/>
        <w:rPr>
          <w:sz w:val="28"/>
          <w:szCs w:val="28"/>
        </w:rPr>
      </w:pPr>
    </w:p>
    <w:p w14:paraId="649441F4" w14:textId="77777777" w:rsidR="00771D04" w:rsidRDefault="00771D04" w:rsidP="003014B5">
      <w:pPr>
        <w:pStyle w:val="a3"/>
        <w:ind w:left="0"/>
        <w:rPr>
          <w:sz w:val="28"/>
          <w:szCs w:val="28"/>
        </w:rPr>
      </w:pPr>
    </w:p>
    <w:p w14:paraId="0219AE85" w14:textId="0452E5A6" w:rsidR="005C370F" w:rsidRPr="008A6435" w:rsidRDefault="005C370F" w:rsidP="008A6435">
      <w:pPr>
        <w:pStyle w:val="a3"/>
        <w:ind w:left="0"/>
        <w:jc w:val="center"/>
        <w:rPr>
          <w:sz w:val="28"/>
          <w:szCs w:val="28"/>
          <w:u w:val="single"/>
        </w:rPr>
      </w:pPr>
      <w:r w:rsidRPr="005C370F">
        <w:rPr>
          <w:sz w:val="28"/>
          <w:szCs w:val="28"/>
          <w:u w:val="single"/>
        </w:rPr>
        <w:t>Обеспеченность методическими пособиями и литературой</w:t>
      </w:r>
    </w:p>
    <w:p w14:paraId="4A074B56" w14:textId="71CBCB54" w:rsidR="005C370F" w:rsidRDefault="005C370F" w:rsidP="005C370F">
      <w:pPr>
        <w:pStyle w:val="a3"/>
        <w:ind w:left="0" w:firstLine="360"/>
        <w:jc w:val="both"/>
        <w:rPr>
          <w:sz w:val="28"/>
          <w:szCs w:val="28"/>
        </w:rPr>
      </w:pPr>
      <w:r w:rsidRPr="005C370F">
        <w:rPr>
          <w:sz w:val="28"/>
          <w:szCs w:val="28"/>
        </w:rPr>
        <w:t>Анализ соответствия обо</w:t>
      </w:r>
      <w:r>
        <w:rPr>
          <w:sz w:val="28"/>
          <w:szCs w:val="28"/>
        </w:rPr>
        <w:t xml:space="preserve">рудования и оснащения принципу необходимости </w:t>
      </w:r>
      <w:r>
        <w:rPr>
          <w:sz w:val="28"/>
          <w:szCs w:val="28"/>
        </w:rPr>
        <w:lastRenderedPageBreak/>
        <w:t>и достаточности для реализации ОП ДР показал, что методический кабинет и группы ДОУ регулярно пополняется тематическим материалом по образовательной деятельности, видеоматериалами. Создана «Внутренняя система оценки качества дошкольного образования</w:t>
      </w:r>
      <w:r w:rsidR="00753B6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7CC7AEE2" w14:textId="7E0A3A18" w:rsidR="005C370F" w:rsidRDefault="005C370F" w:rsidP="008A6435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год увеличилось количество наглядных пособий по тематическому планировани</w:t>
      </w:r>
      <w:r w:rsidR="00753B63">
        <w:rPr>
          <w:sz w:val="28"/>
          <w:szCs w:val="28"/>
        </w:rPr>
        <w:t>ю</w:t>
      </w:r>
      <w:r>
        <w:rPr>
          <w:sz w:val="28"/>
          <w:szCs w:val="28"/>
        </w:rPr>
        <w:t>, пооперационных карт, алгоритмов действий. Дидактический материал содержит информационные и ком</w:t>
      </w:r>
      <w:r w:rsidR="008A6435">
        <w:rPr>
          <w:sz w:val="28"/>
          <w:szCs w:val="28"/>
        </w:rPr>
        <w:t>муникативные средства обучения.</w:t>
      </w:r>
    </w:p>
    <w:p w14:paraId="7E4D132F" w14:textId="197E6AC5" w:rsidR="004678D3" w:rsidRDefault="008A6435" w:rsidP="008A1490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методической работы в ДОУ, направленная на обеспечение качества образования, в полной мере обеспечивает образовательную деятельность ДОУ.</w:t>
      </w:r>
    </w:p>
    <w:p w14:paraId="6DE5E04B" w14:textId="77777777" w:rsidR="004678D3" w:rsidRDefault="004678D3" w:rsidP="005C370F">
      <w:pPr>
        <w:pStyle w:val="a3"/>
        <w:ind w:left="0" w:firstLine="360"/>
        <w:jc w:val="both"/>
        <w:rPr>
          <w:sz w:val="28"/>
          <w:szCs w:val="28"/>
        </w:rPr>
      </w:pPr>
    </w:p>
    <w:p w14:paraId="317FDA77" w14:textId="10ECDBAE" w:rsidR="008A6435" w:rsidRDefault="008A6435" w:rsidP="005C370F">
      <w:pPr>
        <w:pStyle w:val="a3"/>
        <w:ind w:left="0" w:firstLine="360"/>
        <w:jc w:val="both"/>
        <w:rPr>
          <w:sz w:val="28"/>
          <w:szCs w:val="28"/>
          <w:u w:val="single"/>
        </w:rPr>
      </w:pPr>
      <w:r w:rsidRPr="008A6435">
        <w:rPr>
          <w:sz w:val="28"/>
          <w:szCs w:val="28"/>
          <w:u w:val="single"/>
        </w:rPr>
        <w:t>Оценка открытости ДОУ для родителей и общественных организаций</w:t>
      </w:r>
    </w:p>
    <w:p w14:paraId="69B44A85" w14:textId="77777777" w:rsidR="008A6435" w:rsidRPr="008A6435" w:rsidRDefault="008A6435" w:rsidP="005C370F">
      <w:pPr>
        <w:pStyle w:val="a3"/>
        <w:ind w:left="0" w:firstLine="360"/>
        <w:jc w:val="both"/>
        <w:rPr>
          <w:sz w:val="28"/>
          <w:szCs w:val="28"/>
          <w:u w:val="single"/>
        </w:rPr>
      </w:pPr>
    </w:p>
    <w:p w14:paraId="38F20FCB" w14:textId="20B18632" w:rsidR="008A6435" w:rsidRDefault="008A6435" w:rsidP="005C370F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основных направлениях работы, мероприятиях, документах публикуется на сайте ДОУ: </w:t>
      </w:r>
      <w:proofErr w:type="spellStart"/>
      <w:r w:rsidR="00E47A65">
        <w:rPr>
          <w:sz w:val="28"/>
          <w:szCs w:val="28"/>
          <w:lang w:val="en-US"/>
        </w:rPr>
        <w:t>hpp</w:t>
      </w:r>
      <w:r w:rsidR="00F67F58">
        <w:rPr>
          <w:sz w:val="28"/>
          <w:szCs w:val="28"/>
          <w:lang w:val="en-US"/>
        </w:rPr>
        <w:t>s</w:t>
      </w:r>
      <w:proofErr w:type="spellEnd"/>
      <w:r w:rsidR="00F67F58" w:rsidRPr="00F67F58">
        <w:rPr>
          <w:sz w:val="28"/>
          <w:szCs w:val="28"/>
        </w:rPr>
        <w:t>://</w:t>
      </w:r>
      <w:proofErr w:type="spellStart"/>
      <w:r w:rsidR="00F67F58">
        <w:rPr>
          <w:sz w:val="28"/>
          <w:szCs w:val="28"/>
          <w:lang w:val="en-US"/>
        </w:rPr>
        <w:t>dou</w:t>
      </w:r>
      <w:proofErr w:type="spellEnd"/>
      <w:r w:rsidR="00F67F58" w:rsidRPr="00F67F58">
        <w:rPr>
          <w:sz w:val="28"/>
          <w:szCs w:val="28"/>
        </w:rPr>
        <w:t>181.</w:t>
      </w:r>
      <w:proofErr w:type="spellStart"/>
      <w:r w:rsidR="00F67F58">
        <w:rPr>
          <w:sz w:val="28"/>
          <w:szCs w:val="28"/>
          <w:lang w:val="en-US"/>
        </w:rPr>
        <w:t>kirovedu</w:t>
      </w:r>
      <w:proofErr w:type="spellEnd"/>
      <w:r w:rsidR="00F67F58" w:rsidRPr="00F67F58">
        <w:rPr>
          <w:sz w:val="28"/>
          <w:szCs w:val="28"/>
        </w:rPr>
        <w:t>.</w:t>
      </w:r>
      <w:proofErr w:type="spellStart"/>
      <w:r w:rsidR="00F67F58">
        <w:rPr>
          <w:sz w:val="28"/>
          <w:szCs w:val="28"/>
          <w:lang w:val="en-US"/>
        </w:rPr>
        <w:t>ru</w:t>
      </w:r>
      <w:proofErr w:type="spellEnd"/>
      <w:r w:rsidR="00517283">
        <w:rPr>
          <w:sz w:val="28"/>
          <w:szCs w:val="28"/>
        </w:rPr>
        <w:t xml:space="preserve">. ДОУ подключено в сети Интернет, функционирует электронная почта, созданы группы в Контакте для оптимизации общения с родителями воспитанников, а также сайты педагогов. </w:t>
      </w:r>
    </w:p>
    <w:p w14:paraId="1788628B" w14:textId="77777777" w:rsidR="00517283" w:rsidRDefault="00517283" w:rsidP="00517283">
      <w:pPr>
        <w:pStyle w:val="a3"/>
        <w:ind w:left="0"/>
        <w:jc w:val="both"/>
        <w:rPr>
          <w:sz w:val="28"/>
          <w:szCs w:val="28"/>
        </w:rPr>
      </w:pPr>
    </w:p>
    <w:p w14:paraId="66392D0F" w14:textId="5575E7E2" w:rsidR="00517283" w:rsidRDefault="00517283" w:rsidP="00517283">
      <w:pPr>
        <w:pStyle w:val="a3"/>
        <w:ind w:left="0" w:firstLine="360"/>
        <w:jc w:val="center"/>
        <w:rPr>
          <w:sz w:val="28"/>
          <w:szCs w:val="28"/>
          <w:u w:val="single"/>
        </w:rPr>
      </w:pPr>
      <w:r w:rsidRPr="00517283">
        <w:rPr>
          <w:sz w:val="28"/>
          <w:szCs w:val="28"/>
          <w:u w:val="single"/>
        </w:rPr>
        <w:t>Участие в профессиональных конкурсах разного уровня</w:t>
      </w:r>
    </w:p>
    <w:p w14:paraId="6517ABD2" w14:textId="09473173" w:rsidR="00EB13D3" w:rsidRDefault="00517283" w:rsidP="009E3CDC">
      <w:pPr>
        <w:pStyle w:val="a3"/>
        <w:ind w:left="0" w:firstLine="360"/>
        <w:jc w:val="both"/>
        <w:rPr>
          <w:sz w:val="28"/>
          <w:szCs w:val="28"/>
        </w:rPr>
      </w:pPr>
      <w:r w:rsidRPr="00517283">
        <w:rPr>
          <w:sz w:val="28"/>
          <w:szCs w:val="28"/>
        </w:rPr>
        <w:t>Участие детей в конкурсах и мероприятиях ДОУ, городского, районного, федерального и международного уровня:</w:t>
      </w:r>
    </w:p>
    <w:p w14:paraId="541E7DE2" w14:textId="5DE728CC" w:rsidR="00EB13D3" w:rsidRDefault="006D76AC" w:rsidP="00EB13D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171291">
        <w:rPr>
          <w:sz w:val="28"/>
          <w:szCs w:val="28"/>
        </w:rPr>
        <w:t xml:space="preserve"> детского творчества </w:t>
      </w:r>
      <w:r>
        <w:rPr>
          <w:sz w:val="28"/>
          <w:szCs w:val="28"/>
        </w:rPr>
        <w:t>среди групп</w:t>
      </w:r>
      <w:r w:rsidR="00171291">
        <w:rPr>
          <w:sz w:val="28"/>
          <w:szCs w:val="28"/>
        </w:rPr>
        <w:t xml:space="preserve"> </w:t>
      </w:r>
      <w:r>
        <w:rPr>
          <w:sz w:val="28"/>
          <w:szCs w:val="28"/>
        </w:rPr>
        <w:t>ДОУ «Моя мама – самая, самая»</w:t>
      </w:r>
      <w:r w:rsidR="00171291">
        <w:rPr>
          <w:sz w:val="28"/>
          <w:szCs w:val="28"/>
        </w:rPr>
        <w:t xml:space="preserve">: </w:t>
      </w:r>
      <w:r>
        <w:rPr>
          <w:sz w:val="28"/>
          <w:szCs w:val="28"/>
        </w:rPr>
        <w:t>14</w:t>
      </w:r>
      <w:r w:rsidR="00171291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>; 1 место – 5 групп, 2 место – 6 групп, 3 место – 3 группы</w:t>
      </w:r>
    </w:p>
    <w:p w14:paraId="03D362C3" w14:textId="1408486C" w:rsidR="00171291" w:rsidRDefault="00171291" w:rsidP="00EB13D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творч</w:t>
      </w:r>
      <w:r w:rsidR="006D76AC">
        <w:rPr>
          <w:sz w:val="28"/>
          <w:szCs w:val="28"/>
        </w:rPr>
        <w:t>ества воспитанников ДОУ «Осенняя фантазия</w:t>
      </w:r>
      <w:r>
        <w:rPr>
          <w:sz w:val="28"/>
          <w:szCs w:val="28"/>
        </w:rPr>
        <w:t xml:space="preserve">»: </w:t>
      </w:r>
      <w:r w:rsidR="006D76AC">
        <w:rPr>
          <w:sz w:val="28"/>
          <w:szCs w:val="28"/>
        </w:rPr>
        <w:t>95 участников</w:t>
      </w:r>
      <w:r>
        <w:rPr>
          <w:sz w:val="28"/>
          <w:szCs w:val="28"/>
        </w:rPr>
        <w:t xml:space="preserve">, 1 место- </w:t>
      </w:r>
      <w:r w:rsidR="006D76AC">
        <w:rPr>
          <w:sz w:val="28"/>
          <w:szCs w:val="28"/>
        </w:rPr>
        <w:t>35</w:t>
      </w:r>
      <w:r>
        <w:rPr>
          <w:sz w:val="28"/>
          <w:szCs w:val="28"/>
        </w:rPr>
        <w:t xml:space="preserve"> детей, 2 место- </w:t>
      </w:r>
      <w:r w:rsidR="006D76AC">
        <w:rPr>
          <w:sz w:val="28"/>
          <w:szCs w:val="28"/>
        </w:rPr>
        <w:t>35 детей, 3 место – 25</w:t>
      </w:r>
      <w:r>
        <w:rPr>
          <w:sz w:val="28"/>
          <w:szCs w:val="28"/>
        </w:rPr>
        <w:t xml:space="preserve"> детей</w:t>
      </w:r>
    </w:p>
    <w:p w14:paraId="066CF290" w14:textId="29A12834" w:rsidR="00171291" w:rsidRDefault="006D76AC" w:rsidP="00EB13D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Фестиваль – конкурс «За жизнь тебя благодарю» 11 участников: 1 и 3 места</w:t>
      </w:r>
    </w:p>
    <w:p w14:paraId="622235DF" w14:textId="02186338" w:rsidR="00171291" w:rsidRDefault="00171291" w:rsidP="00EB13D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рисунков «</w:t>
      </w:r>
      <w:r w:rsidR="006D76AC">
        <w:rPr>
          <w:sz w:val="28"/>
          <w:szCs w:val="28"/>
        </w:rPr>
        <w:t>Чудесный день весны</w:t>
      </w:r>
      <w:r>
        <w:rPr>
          <w:sz w:val="28"/>
          <w:szCs w:val="28"/>
        </w:rPr>
        <w:t xml:space="preserve">»: </w:t>
      </w:r>
      <w:r w:rsidR="006D76AC">
        <w:rPr>
          <w:sz w:val="28"/>
          <w:szCs w:val="28"/>
        </w:rPr>
        <w:t xml:space="preserve">1 место – 5 участников, </w:t>
      </w:r>
      <w:r>
        <w:rPr>
          <w:sz w:val="28"/>
          <w:szCs w:val="28"/>
        </w:rPr>
        <w:t xml:space="preserve">2 место- </w:t>
      </w:r>
      <w:r w:rsidR="006D76AC">
        <w:rPr>
          <w:sz w:val="28"/>
          <w:szCs w:val="28"/>
        </w:rPr>
        <w:t>4</w:t>
      </w:r>
      <w:r>
        <w:rPr>
          <w:sz w:val="28"/>
          <w:szCs w:val="28"/>
        </w:rPr>
        <w:t xml:space="preserve"> участника, 3 место – </w:t>
      </w:r>
      <w:r w:rsidR="006D76AC">
        <w:rPr>
          <w:sz w:val="28"/>
          <w:szCs w:val="28"/>
        </w:rPr>
        <w:t>5</w:t>
      </w:r>
      <w:r>
        <w:rPr>
          <w:sz w:val="28"/>
          <w:szCs w:val="28"/>
        </w:rPr>
        <w:t xml:space="preserve"> участник</w:t>
      </w:r>
      <w:r w:rsidR="006D76AC">
        <w:rPr>
          <w:sz w:val="28"/>
          <w:szCs w:val="28"/>
        </w:rPr>
        <w:t>ов</w:t>
      </w:r>
    </w:p>
    <w:p w14:paraId="2D1E0EFA" w14:textId="483DF85E" w:rsidR="00171291" w:rsidRDefault="00171291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A22CD4">
        <w:rPr>
          <w:sz w:val="28"/>
          <w:szCs w:val="28"/>
        </w:rPr>
        <w:t>Всероссийский интеллектуальный конкурс «Знаток дошколенок»:</w:t>
      </w:r>
      <w:r>
        <w:rPr>
          <w:sz w:val="28"/>
          <w:szCs w:val="28"/>
        </w:rPr>
        <w:t xml:space="preserve"> </w:t>
      </w:r>
      <w:r w:rsidR="00C6376A">
        <w:rPr>
          <w:sz w:val="28"/>
          <w:szCs w:val="28"/>
        </w:rPr>
        <w:t xml:space="preserve">90 </w:t>
      </w:r>
      <w:r>
        <w:rPr>
          <w:sz w:val="28"/>
          <w:szCs w:val="28"/>
        </w:rPr>
        <w:t xml:space="preserve"> участников, 1 место- </w:t>
      </w:r>
      <w:r w:rsidR="00C6376A">
        <w:rPr>
          <w:sz w:val="28"/>
          <w:szCs w:val="28"/>
        </w:rPr>
        <w:t>70 участников</w:t>
      </w:r>
      <w:r>
        <w:rPr>
          <w:sz w:val="28"/>
          <w:szCs w:val="28"/>
        </w:rPr>
        <w:t>, 2 место-</w:t>
      </w:r>
      <w:r w:rsidR="00C6376A">
        <w:rPr>
          <w:sz w:val="28"/>
          <w:szCs w:val="28"/>
        </w:rPr>
        <w:t>12</w:t>
      </w:r>
      <w:r>
        <w:rPr>
          <w:sz w:val="28"/>
          <w:szCs w:val="28"/>
        </w:rPr>
        <w:t xml:space="preserve"> участников, 3 место – </w:t>
      </w:r>
      <w:r w:rsidR="00C6376A">
        <w:rPr>
          <w:sz w:val="28"/>
          <w:szCs w:val="28"/>
        </w:rPr>
        <w:t>8</w:t>
      </w:r>
      <w:r>
        <w:rPr>
          <w:sz w:val="28"/>
          <w:szCs w:val="28"/>
        </w:rPr>
        <w:t xml:space="preserve"> участников</w:t>
      </w:r>
    </w:p>
    <w:p w14:paraId="61001553" w14:textId="1ECFC9CE" w:rsidR="00171291" w:rsidRDefault="007C0144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творчества воспитанников ДОУ «Космическая фантазия» 85 участников; 1 место – 45 участников, 2 место – 15 участников, 3 место – 25 участников</w:t>
      </w:r>
    </w:p>
    <w:p w14:paraId="2C143DC6" w14:textId="4FFD8A6B" w:rsidR="00A22CD4" w:rsidRDefault="00C6376A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детский творческий конкурс «Подари улыбку папе» 12 участников; 1 место – 3 участника, 2 место – 2 участника</w:t>
      </w:r>
    </w:p>
    <w:p w14:paraId="098D946A" w14:textId="0D789BDD" w:rsidR="00A22CD4" w:rsidRDefault="00C6376A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Творческий марафон «Музыка Рахманинова – детям» Благодарственное письмо</w:t>
      </w:r>
    </w:p>
    <w:p w14:paraId="39C3D650" w14:textId="49E4472A" w:rsidR="00A22CD4" w:rsidRDefault="00A22CD4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конкурс «Лучшее оформление к Новогоднему </w:t>
      </w:r>
      <w:r>
        <w:rPr>
          <w:sz w:val="28"/>
          <w:szCs w:val="28"/>
        </w:rPr>
        <w:lastRenderedPageBreak/>
        <w:t>празднику в ДОО»: 1 участник (сертификат)</w:t>
      </w:r>
    </w:p>
    <w:p w14:paraId="0287133A" w14:textId="4063C1F5" w:rsidR="00A22CD4" w:rsidRDefault="00AB5DEB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C63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</w:t>
      </w:r>
      <w:r w:rsidR="00AD3FB4">
        <w:rPr>
          <w:sz w:val="28"/>
          <w:szCs w:val="28"/>
        </w:rPr>
        <w:t>заочный конкурс</w:t>
      </w:r>
      <w:r w:rsidR="00C6376A">
        <w:rPr>
          <w:sz w:val="28"/>
          <w:szCs w:val="28"/>
        </w:rPr>
        <w:t xml:space="preserve"> военно-патриотического конкурса «Война. Победа. Память» 10 участников 1 место</w:t>
      </w:r>
    </w:p>
    <w:p w14:paraId="412F7CA2" w14:textId="0964D298" w:rsidR="009931A0" w:rsidRPr="009931A0" w:rsidRDefault="00AB5DEB" w:rsidP="009931A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Всероссийский патриотический конкурс «Победный 45-ый год – от Берлина до Тихого океана» 10 участников 1 место</w:t>
      </w:r>
    </w:p>
    <w:p w14:paraId="123FE6D0" w14:textId="0316BE11" w:rsidR="009931A0" w:rsidRDefault="009931A0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детского творчества среди воспитанников ТМО №2 «</w:t>
      </w:r>
      <w:r w:rsidR="00AB5DEB">
        <w:rPr>
          <w:sz w:val="28"/>
          <w:szCs w:val="28"/>
        </w:rPr>
        <w:t>Здесь водятся драконы</w:t>
      </w:r>
      <w:r>
        <w:rPr>
          <w:sz w:val="28"/>
          <w:szCs w:val="28"/>
        </w:rPr>
        <w:t xml:space="preserve">»: </w:t>
      </w:r>
      <w:r w:rsidR="00AB5DEB">
        <w:rPr>
          <w:sz w:val="28"/>
          <w:szCs w:val="28"/>
        </w:rPr>
        <w:t>8</w:t>
      </w:r>
      <w:r>
        <w:rPr>
          <w:sz w:val="28"/>
          <w:szCs w:val="28"/>
        </w:rPr>
        <w:t xml:space="preserve"> участников, 1 место-</w:t>
      </w:r>
      <w:r w:rsidR="00AB5DEB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человек, 2 место – </w:t>
      </w:r>
      <w:r w:rsidR="00AB5DEB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человек, 3 место – </w:t>
      </w:r>
      <w:r w:rsidR="00AB5DEB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</w:p>
    <w:p w14:paraId="373553E8" w14:textId="0D7EDE7D" w:rsidR="009931A0" w:rsidRDefault="009E3CDC" w:rsidP="009931A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фестиваль искусств «Творческий полет» - 10 участников; 2 место в номинации «Танцевальное творчество», 1 место</w:t>
      </w:r>
      <w:r w:rsidR="001156E6">
        <w:rPr>
          <w:sz w:val="28"/>
          <w:szCs w:val="28"/>
        </w:rPr>
        <w:t xml:space="preserve"> в номинации «Вокальное творчество»</w:t>
      </w:r>
    </w:p>
    <w:p w14:paraId="04C1BF24" w14:textId="2759A9BA" w:rsidR="009931A0" w:rsidRDefault="009E3CDC" w:rsidP="009931A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bookmarkStart w:id="1" w:name="_Hlk132802327"/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Международный конкурс для детей и молодежи: 8 участников 1 место</w:t>
      </w:r>
    </w:p>
    <w:p w14:paraId="6740B651" w14:textId="7D1F8C63" w:rsidR="009931A0" w:rsidRDefault="009E3CDC" w:rsidP="009931A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творческий марафон, посвященный 78-ой годовщине Победы – 8 участников</w:t>
      </w:r>
    </w:p>
    <w:p w14:paraId="2F42E556" w14:textId="3B7B14CE" w:rsidR="009931A0" w:rsidRDefault="009E3CDC" w:rsidP="009931A0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творческий конкурс «Жил да был </w:t>
      </w:r>
      <w:proofErr w:type="spellStart"/>
      <w:r>
        <w:rPr>
          <w:sz w:val="28"/>
          <w:szCs w:val="28"/>
        </w:rPr>
        <w:t>снеговичок</w:t>
      </w:r>
      <w:proofErr w:type="spellEnd"/>
      <w:r>
        <w:rPr>
          <w:sz w:val="28"/>
          <w:szCs w:val="28"/>
        </w:rPr>
        <w:t>»: 15 участников; 1 место – 4 участника, 2 место – 5 учас</w:t>
      </w:r>
      <w:r w:rsidR="00AB5DEB">
        <w:rPr>
          <w:sz w:val="28"/>
          <w:szCs w:val="28"/>
        </w:rPr>
        <w:t>т</w:t>
      </w:r>
      <w:r>
        <w:rPr>
          <w:sz w:val="28"/>
          <w:szCs w:val="28"/>
        </w:rPr>
        <w:t>ников, 3 место – 1 участник</w:t>
      </w:r>
    </w:p>
    <w:p w14:paraId="4F869116" w14:textId="1A869366" w:rsidR="009931A0" w:rsidRDefault="009931A0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9931A0">
        <w:rPr>
          <w:sz w:val="28"/>
          <w:szCs w:val="28"/>
        </w:rPr>
        <w:t>Всероссийский интеллектуальный конкурс «Знаток дошколенок – ранний старт» (</w:t>
      </w:r>
      <w:r w:rsidR="009E3CDC">
        <w:rPr>
          <w:sz w:val="28"/>
          <w:szCs w:val="28"/>
        </w:rPr>
        <w:t>20</w:t>
      </w:r>
      <w:r w:rsidRPr="009931A0">
        <w:rPr>
          <w:sz w:val="28"/>
          <w:szCs w:val="28"/>
        </w:rPr>
        <w:t xml:space="preserve"> участников)</w:t>
      </w:r>
    </w:p>
    <w:p w14:paraId="46E47B73" w14:textId="168FF855" w:rsidR="009931A0" w:rsidRPr="00171291" w:rsidRDefault="009931A0" w:rsidP="00171291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9931A0">
        <w:rPr>
          <w:sz w:val="28"/>
          <w:szCs w:val="28"/>
        </w:rPr>
        <w:t>Фестиваль детского музыкального творчества среди ДОУ ТМО №</w:t>
      </w:r>
      <w:r>
        <w:rPr>
          <w:sz w:val="28"/>
          <w:szCs w:val="28"/>
        </w:rPr>
        <w:t>2</w:t>
      </w:r>
      <w:r w:rsidRPr="009931A0">
        <w:rPr>
          <w:sz w:val="28"/>
          <w:szCs w:val="28"/>
        </w:rPr>
        <w:t xml:space="preserve"> «</w:t>
      </w:r>
      <w:r>
        <w:rPr>
          <w:sz w:val="28"/>
          <w:szCs w:val="28"/>
        </w:rPr>
        <w:t>Мы за мир на Земле</w:t>
      </w:r>
      <w:r w:rsidRPr="009931A0">
        <w:rPr>
          <w:sz w:val="28"/>
          <w:szCs w:val="28"/>
        </w:rPr>
        <w:t>» (</w:t>
      </w:r>
      <w:r>
        <w:rPr>
          <w:sz w:val="28"/>
          <w:szCs w:val="28"/>
        </w:rPr>
        <w:t>1</w:t>
      </w:r>
      <w:r w:rsidRPr="009931A0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="009E3CDC">
        <w:rPr>
          <w:sz w:val="28"/>
          <w:szCs w:val="28"/>
        </w:rPr>
        <w:t xml:space="preserve"> – 3</w:t>
      </w:r>
      <w:r w:rsidRPr="009931A0">
        <w:rPr>
          <w:sz w:val="28"/>
          <w:szCs w:val="28"/>
        </w:rPr>
        <w:t xml:space="preserve"> место)</w:t>
      </w:r>
    </w:p>
    <w:bookmarkEnd w:id="1"/>
    <w:p w14:paraId="786FD1EF" w14:textId="04429D14" w:rsidR="00517283" w:rsidRDefault="00517283" w:rsidP="00AB1C7F">
      <w:pPr>
        <w:pStyle w:val="a3"/>
        <w:ind w:left="0"/>
        <w:jc w:val="both"/>
        <w:rPr>
          <w:sz w:val="28"/>
          <w:szCs w:val="28"/>
        </w:rPr>
      </w:pPr>
    </w:p>
    <w:p w14:paraId="69C00985" w14:textId="073A219D" w:rsidR="0029192F" w:rsidRDefault="0029192F" w:rsidP="0029192F">
      <w:pPr>
        <w:pStyle w:val="a3"/>
        <w:ind w:left="0" w:firstLine="360"/>
        <w:jc w:val="center"/>
        <w:rPr>
          <w:sz w:val="28"/>
          <w:szCs w:val="28"/>
          <w:u w:val="single"/>
        </w:rPr>
      </w:pPr>
      <w:r w:rsidRPr="0029192F">
        <w:rPr>
          <w:sz w:val="28"/>
          <w:szCs w:val="28"/>
          <w:u w:val="single"/>
        </w:rPr>
        <w:t>Уровень освоения воспитанниками РППС</w:t>
      </w:r>
    </w:p>
    <w:p w14:paraId="5C2845E5" w14:textId="2E61DFC3" w:rsidR="0029192F" w:rsidRDefault="0029192F" w:rsidP="009A694B">
      <w:pPr>
        <w:pStyle w:val="a3"/>
        <w:ind w:left="0" w:firstLine="360"/>
        <w:jc w:val="both"/>
        <w:rPr>
          <w:sz w:val="28"/>
          <w:szCs w:val="28"/>
        </w:rPr>
      </w:pPr>
      <w:r w:rsidRPr="0029192F">
        <w:rPr>
          <w:sz w:val="28"/>
          <w:szCs w:val="28"/>
        </w:rPr>
        <w:t xml:space="preserve">Анализ наблюдения за особенностями деятельности </w:t>
      </w:r>
      <w:r>
        <w:rPr>
          <w:sz w:val="28"/>
          <w:szCs w:val="28"/>
        </w:rPr>
        <w:t>детей показал, что воспитанники</w:t>
      </w:r>
      <w:r w:rsidRPr="0029192F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имеют свободны</w:t>
      </w:r>
      <w:r w:rsidR="00753B63">
        <w:rPr>
          <w:sz w:val="28"/>
          <w:szCs w:val="28"/>
        </w:rPr>
        <w:t>й</w:t>
      </w:r>
      <w:r>
        <w:rPr>
          <w:sz w:val="28"/>
          <w:szCs w:val="28"/>
        </w:rPr>
        <w:t xml:space="preserve"> доступ к играм, игрушкам, материалам, пособиям, обеспечивающих все основные виды деятельности, самостоятельно выбирают работу в выбранном пространстве РППС, работают с материалом в зависимости от возраста и индивидуальных особенностей – по образцу, используют усвоенные способы, придумывают собственные варианты. Кроме того, для детей доступны все помещения ДОУ, где осуществляется образовательный п</w:t>
      </w:r>
      <w:r w:rsidR="009A694B">
        <w:rPr>
          <w:sz w:val="28"/>
          <w:szCs w:val="28"/>
        </w:rPr>
        <w:t>роцесс (музыкальный и спортивный залы, кабинет учителя – логопеда и педагога-психолога).</w:t>
      </w:r>
    </w:p>
    <w:p w14:paraId="471428A1" w14:textId="77777777" w:rsidR="004678D3" w:rsidRPr="0029192F" w:rsidRDefault="004678D3" w:rsidP="008A1490">
      <w:pPr>
        <w:pStyle w:val="a3"/>
        <w:ind w:left="0"/>
        <w:jc w:val="both"/>
        <w:rPr>
          <w:sz w:val="28"/>
          <w:szCs w:val="28"/>
        </w:rPr>
      </w:pPr>
    </w:p>
    <w:p w14:paraId="6AC358D9" w14:textId="0F4B1675" w:rsidR="004D0AC7" w:rsidRPr="004D0AC7" w:rsidRDefault="004D0AC7" w:rsidP="00662415">
      <w:pPr>
        <w:pStyle w:val="a3"/>
        <w:numPr>
          <w:ilvl w:val="0"/>
          <w:numId w:val="12"/>
        </w:numPr>
        <w:spacing w:before="13"/>
        <w:ind w:right="491"/>
        <w:jc w:val="both"/>
        <w:rPr>
          <w:b/>
          <w:bCs/>
          <w:sz w:val="28"/>
          <w:szCs w:val="28"/>
        </w:rPr>
      </w:pPr>
      <w:r w:rsidRPr="004D0AC7">
        <w:rPr>
          <w:b/>
          <w:bCs/>
          <w:sz w:val="28"/>
          <w:szCs w:val="28"/>
        </w:rPr>
        <w:t>Качество результата освоения ООП ДО образовательного учреждения</w:t>
      </w:r>
    </w:p>
    <w:p w14:paraId="546BE55B" w14:textId="77777777" w:rsidR="004D0AC7" w:rsidRDefault="004D0AC7" w:rsidP="004D0AC7">
      <w:pPr>
        <w:pStyle w:val="a3"/>
        <w:spacing w:before="13"/>
        <w:ind w:left="720" w:right="491"/>
        <w:jc w:val="both"/>
        <w:rPr>
          <w:sz w:val="28"/>
          <w:szCs w:val="28"/>
        </w:rPr>
      </w:pPr>
    </w:p>
    <w:p w14:paraId="174869BC" w14:textId="77777777" w:rsidR="004D0AC7" w:rsidRPr="004D0AC7" w:rsidRDefault="004D0AC7" w:rsidP="004D0AC7">
      <w:pPr>
        <w:pStyle w:val="a3"/>
        <w:spacing w:before="13"/>
        <w:ind w:left="720" w:right="491"/>
        <w:jc w:val="center"/>
        <w:rPr>
          <w:sz w:val="28"/>
          <w:szCs w:val="28"/>
        </w:rPr>
      </w:pPr>
      <w:r w:rsidRPr="004D0AC7">
        <w:rPr>
          <w:sz w:val="28"/>
          <w:szCs w:val="28"/>
          <w:u w:val="single"/>
        </w:rPr>
        <w:t>Динамика развития детей</w:t>
      </w:r>
    </w:p>
    <w:p w14:paraId="500D1DDF" w14:textId="77777777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 xml:space="preserve">Качество образования воспитанников определяется на основе оценки индивидуального развития детей. Такая оценка проводится педагогическим работником в рамках педагогической диагностики, связана с оценкой эффективности педагогических действий и лежащая в основе дальнейшего планирования. Оценка индивидуального развития детей позволяет осуществлять динамику их развития, динамику их </w:t>
      </w:r>
      <w:r w:rsidRPr="004D0AC7">
        <w:rPr>
          <w:sz w:val="28"/>
          <w:szCs w:val="28"/>
        </w:rPr>
        <w:lastRenderedPageBreak/>
        <w:t>образовательных достижений, построить образовательную траекторию или профессиональную коррекцию особенностей развития ребёнка.</w:t>
      </w:r>
    </w:p>
    <w:p w14:paraId="223FE648" w14:textId="01801B82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В системе оценки динамики развития детей сочетаются</w:t>
      </w:r>
      <w:r>
        <w:rPr>
          <w:sz w:val="28"/>
          <w:szCs w:val="28"/>
        </w:rPr>
        <w:t xml:space="preserve"> </w:t>
      </w:r>
      <w:proofErr w:type="spellStart"/>
      <w:r w:rsidRPr="004D0AC7">
        <w:rPr>
          <w:sz w:val="28"/>
          <w:szCs w:val="28"/>
        </w:rPr>
        <w:t>низкоформализованные</w:t>
      </w:r>
      <w:proofErr w:type="spellEnd"/>
      <w:r w:rsidRPr="004D0AC7">
        <w:rPr>
          <w:sz w:val="28"/>
          <w:szCs w:val="28"/>
        </w:rPr>
        <w:t xml:space="preserve"> (наблюдение, беседа, анализ продуктов детской деятельности) и </w:t>
      </w:r>
      <w:proofErr w:type="spellStart"/>
      <w:r w:rsidRPr="004D0AC7">
        <w:rPr>
          <w:sz w:val="28"/>
          <w:szCs w:val="28"/>
        </w:rPr>
        <w:t>высокоформализованные</w:t>
      </w:r>
      <w:proofErr w:type="spellEnd"/>
      <w:r w:rsidRPr="004D0AC7">
        <w:rPr>
          <w:sz w:val="28"/>
          <w:szCs w:val="28"/>
        </w:rPr>
        <w:t xml:space="preserve"> (тесты, диагностические методики) методы. Получаемые данные заносятся в индивидуальные карты развития детей, анализ которых обеспечивает объективность и точность получаемых данных и позволяет уточнить направления образовательной работы с конкретным ребёнком и выявить степень эффективности взаимодействия педагога и воспитанника в рамках образовательного процесса с целью освоения ООП. Выявлено, что уровень достижения целевых ориентиров находится на достаточно высоком уровне, что является показателем благополучного развития дошкольников и успешной образовательной работы с ними.</w:t>
      </w:r>
    </w:p>
    <w:p w14:paraId="08720BB6" w14:textId="77777777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Анализ карт наблюдений за индивидуальным развитием детей в течение учебного года по параметрам: особенности поведения, особенности волевой сферы, особенности самостоятельной деятельности показывают, что у 100% детей наблюдается динамика развития и поддержание уровня развития.</w:t>
      </w:r>
    </w:p>
    <w:p w14:paraId="1A37F766" w14:textId="77777777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Анализ выполнения календарного учебного графика, учебного плана, рабочих программ и планов педагогов показывают 100% освоения ООП.</w:t>
      </w:r>
    </w:p>
    <w:p w14:paraId="3FE48279" w14:textId="77777777" w:rsidR="004D0AC7" w:rsidRPr="004D0AC7" w:rsidRDefault="004D0AC7" w:rsidP="009A694B">
      <w:pPr>
        <w:pStyle w:val="a3"/>
        <w:spacing w:before="13"/>
        <w:ind w:left="0" w:right="491"/>
        <w:jc w:val="both"/>
        <w:rPr>
          <w:sz w:val="28"/>
          <w:szCs w:val="28"/>
        </w:rPr>
      </w:pPr>
    </w:p>
    <w:p w14:paraId="3C6E4229" w14:textId="77777777" w:rsidR="004D0AC7" w:rsidRPr="004D0AC7" w:rsidRDefault="004D0AC7" w:rsidP="004678D3">
      <w:pPr>
        <w:pStyle w:val="a3"/>
        <w:spacing w:before="13"/>
        <w:ind w:left="720" w:right="491"/>
        <w:jc w:val="center"/>
        <w:rPr>
          <w:sz w:val="28"/>
          <w:szCs w:val="28"/>
        </w:rPr>
      </w:pPr>
      <w:r w:rsidRPr="004D0AC7">
        <w:rPr>
          <w:sz w:val="28"/>
          <w:szCs w:val="28"/>
          <w:u w:val="single"/>
        </w:rPr>
        <w:t>Психолого-педагогическое сопровождение детей с особыми образовательными</w:t>
      </w:r>
      <w:r w:rsidRPr="004D0AC7">
        <w:rPr>
          <w:sz w:val="28"/>
          <w:szCs w:val="28"/>
        </w:rPr>
        <w:t xml:space="preserve"> </w:t>
      </w:r>
      <w:r w:rsidRPr="004D0AC7">
        <w:rPr>
          <w:sz w:val="28"/>
          <w:szCs w:val="28"/>
          <w:u w:val="single"/>
        </w:rPr>
        <w:t>потребностями.</w:t>
      </w:r>
    </w:p>
    <w:p w14:paraId="6CECEF71" w14:textId="33DC9DD3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Дошкольное учреждение за 202</w:t>
      </w:r>
      <w:r w:rsidR="00B27D04">
        <w:rPr>
          <w:sz w:val="28"/>
          <w:szCs w:val="28"/>
        </w:rPr>
        <w:t>3</w:t>
      </w:r>
      <w:r w:rsidRPr="004D0AC7">
        <w:rPr>
          <w:sz w:val="28"/>
          <w:szCs w:val="28"/>
        </w:rPr>
        <w:t xml:space="preserve"> год посещали </w:t>
      </w:r>
      <w:r w:rsidR="00671F19">
        <w:rPr>
          <w:sz w:val="28"/>
          <w:szCs w:val="28"/>
        </w:rPr>
        <w:t>9</w:t>
      </w:r>
      <w:r w:rsidRPr="004D0AC7">
        <w:rPr>
          <w:sz w:val="28"/>
          <w:szCs w:val="28"/>
        </w:rPr>
        <w:t xml:space="preserve"> воспитанник</w:t>
      </w:r>
      <w:r w:rsidR="00671F19">
        <w:rPr>
          <w:sz w:val="28"/>
          <w:szCs w:val="28"/>
        </w:rPr>
        <w:t>ов</w:t>
      </w:r>
      <w:r w:rsidRPr="004D0AC7">
        <w:rPr>
          <w:sz w:val="28"/>
          <w:szCs w:val="28"/>
        </w:rPr>
        <w:t xml:space="preserve"> с ограниченными возможностями здоровья (далее по тексту – ОВЗ). Из них </w:t>
      </w:r>
      <w:r w:rsidR="00671F19">
        <w:rPr>
          <w:sz w:val="28"/>
          <w:szCs w:val="28"/>
        </w:rPr>
        <w:t>0</w:t>
      </w:r>
      <w:r w:rsidRPr="004D0AC7">
        <w:rPr>
          <w:sz w:val="28"/>
          <w:szCs w:val="28"/>
        </w:rPr>
        <w:t xml:space="preserve"> человек – с инвалидностью</w:t>
      </w:r>
      <w:r w:rsidR="00632C30">
        <w:rPr>
          <w:sz w:val="28"/>
          <w:szCs w:val="28"/>
        </w:rPr>
        <w:t xml:space="preserve">. </w:t>
      </w:r>
      <w:r w:rsidRPr="004D0AC7">
        <w:rPr>
          <w:sz w:val="28"/>
          <w:szCs w:val="28"/>
        </w:rPr>
        <w:t>Заключения ПМПК и ИПР имеются.</w:t>
      </w:r>
    </w:p>
    <w:p w14:paraId="58AAA601" w14:textId="77777777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Психологическое сопровождение реализовалось через основные направления, включающие комплексную диагностику, развивающую и коррекционную работу, консультирование и просвещение родителей. Разработаны АОП для сопровождения воспитанника с ОВЗ с целью коррекции развития и оказания квалифицированной помощи в освоении программы.</w:t>
      </w:r>
    </w:p>
    <w:p w14:paraId="25AF5A31" w14:textId="4477F37A" w:rsid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У воспитанник</w:t>
      </w:r>
      <w:r w:rsidR="00632C30">
        <w:rPr>
          <w:sz w:val="28"/>
          <w:szCs w:val="28"/>
        </w:rPr>
        <w:t>ов</w:t>
      </w:r>
      <w:r w:rsidRPr="004D0AC7">
        <w:rPr>
          <w:sz w:val="28"/>
          <w:szCs w:val="28"/>
        </w:rPr>
        <w:t xml:space="preserve"> отмечается динамика интеллектуального и социально- личностного развития, скорректированы трудности в воспитании и (или) развитии, обусловленные особенностями психического развития.</w:t>
      </w:r>
    </w:p>
    <w:p w14:paraId="7F7D107A" w14:textId="20348A7D" w:rsidR="00632C30" w:rsidRDefault="00632C30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работы:</w:t>
      </w:r>
    </w:p>
    <w:p w14:paraId="1AB1A63E" w14:textId="33B18C28" w:rsidR="00F2110C" w:rsidRDefault="00F2110C" w:rsidP="009A694B">
      <w:pPr>
        <w:pStyle w:val="a3"/>
        <w:numPr>
          <w:ilvl w:val="0"/>
          <w:numId w:val="8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психологически комфортной образовательной среды для детей с разными стартовыми возможностями;</w:t>
      </w:r>
    </w:p>
    <w:p w14:paraId="3D5AB4AC" w14:textId="4F2879F0" w:rsidR="00F2110C" w:rsidRDefault="00F2110C" w:rsidP="009A694B">
      <w:pPr>
        <w:pStyle w:val="a3"/>
        <w:numPr>
          <w:ilvl w:val="0"/>
          <w:numId w:val="8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профессионального уровня воспитателей в плане индивидуального сопровождения детей с ОВЗ и их социализация в образовательном пространстве дошкольного </w:t>
      </w:r>
      <w:r>
        <w:rPr>
          <w:sz w:val="28"/>
          <w:szCs w:val="28"/>
        </w:rPr>
        <w:lastRenderedPageBreak/>
        <w:t>учреждения;</w:t>
      </w:r>
    </w:p>
    <w:p w14:paraId="5EDADA55" w14:textId="094D2208" w:rsidR="00F2110C" w:rsidRPr="004D0AC7" w:rsidRDefault="00F2110C" w:rsidP="009A694B">
      <w:pPr>
        <w:pStyle w:val="a3"/>
        <w:numPr>
          <w:ilvl w:val="0"/>
          <w:numId w:val="8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педагогической компетентности родителей. </w:t>
      </w:r>
    </w:p>
    <w:p w14:paraId="5323DDDF" w14:textId="77777777" w:rsidR="004D0AC7" w:rsidRPr="004D0AC7" w:rsidRDefault="004D0AC7" w:rsidP="009A694B">
      <w:pPr>
        <w:pStyle w:val="a3"/>
        <w:spacing w:before="13"/>
        <w:ind w:left="720" w:right="491"/>
        <w:jc w:val="both"/>
        <w:rPr>
          <w:sz w:val="28"/>
          <w:szCs w:val="28"/>
        </w:rPr>
      </w:pPr>
    </w:p>
    <w:p w14:paraId="22038636" w14:textId="77777777" w:rsidR="004D0AC7" w:rsidRPr="004D0AC7" w:rsidRDefault="004D0AC7" w:rsidP="004678D3">
      <w:pPr>
        <w:pStyle w:val="a3"/>
        <w:spacing w:before="13"/>
        <w:ind w:left="720" w:right="491"/>
        <w:jc w:val="center"/>
        <w:rPr>
          <w:sz w:val="28"/>
          <w:szCs w:val="28"/>
        </w:rPr>
      </w:pPr>
      <w:r w:rsidRPr="004D0AC7">
        <w:rPr>
          <w:sz w:val="28"/>
          <w:szCs w:val="28"/>
          <w:u w:val="single"/>
        </w:rPr>
        <w:t>Оценка эффективности оздоровительной работы</w:t>
      </w:r>
    </w:p>
    <w:p w14:paraId="7C40830E" w14:textId="6C402CC9" w:rsid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Образовательный процесс в ДОУ осуществляется в соответствии с санитарно-гигиеническими требованиями. Режим дня в дошкольном учреждении соответствует возрастным особенностям детей и способствует их гармоническому развитию. Учебный план организованной образовательной деятельности (далее по тексту - ООД) и учебный график составлены с учетом требований СанПиНа. Продолжительность ООД дифференцируется в зависимости от возраста детей. Деятельность, требующая повышенной познавательной активности и умственного напряжения, проводится в первую половину дня и в дни наиболее высокой работоспособности детей (вторник, среда).</w:t>
      </w:r>
    </w:p>
    <w:p w14:paraId="446DFA4A" w14:textId="0B999A25" w:rsidR="00F2110C" w:rsidRDefault="00F2110C" w:rsidP="009A694B">
      <w:pPr>
        <w:pStyle w:val="a3"/>
        <w:spacing w:before="13"/>
        <w:ind w:left="0" w:right="491" w:firstLine="567"/>
        <w:jc w:val="both"/>
        <w:rPr>
          <w:sz w:val="28"/>
          <w:szCs w:val="28"/>
          <w:u w:val="single"/>
        </w:rPr>
      </w:pPr>
      <w:r w:rsidRPr="00F2110C">
        <w:rPr>
          <w:sz w:val="28"/>
          <w:szCs w:val="28"/>
          <w:u w:val="single"/>
        </w:rPr>
        <w:t>Динамика показателей здоровья детей</w:t>
      </w:r>
    </w:p>
    <w:p w14:paraId="1EBB248F" w14:textId="57E6D564" w:rsidR="00610236" w:rsidRPr="004D0AC7" w:rsidRDefault="00610236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610236">
        <w:rPr>
          <w:sz w:val="28"/>
          <w:szCs w:val="28"/>
        </w:rPr>
        <w:t>Важным показателем результатов работы дошкольного уч</w:t>
      </w:r>
      <w:r>
        <w:rPr>
          <w:sz w:val="28"/>
          <w:szCs w:val="28"/>
        </w:rPr>
        <w:t>р</w:t>
      </w:r>
      <w:r w:rsidRPr="00610236">
        <w:rPr>
          <w:sz w:val="28"/>
          <w:szCs w:val="28"/>
        </w:rPr>
        <w:t>еждения является здоровье детей.</w:t>
      </w:r>
    </w:p>
    <w:p w14:paraId="51F0AE31" w14:textId="7D5A6EF0" w:rsidR="004D0AC7" w:rsidRPr="009A694B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9A694B">
        <w:rPr>
          <w:sz w:val="28"/>
          <w:szCs w:val="28"/>
        </w:rPr>
        <w:t xml:space="preserve">Анализ состояния здоровья детей показал стабильность индекса здоровья воспитанников </w:t>
      </w:r>
      <w:r w:rsidRPr="007C0144">
        <w:rPr>
          <w:sz w:val="28"/>
          <w:szCs w:val="28"/>
        </w:rPr>
        <w:t>1</w:t>
      </w:r>
      <w:r w:rsidR="00B27D04">
        <w:rPr>
          <w:sz w:val="28"/>
          <w:szCs w:val="28"/>
        </w:rPr>
        <w:t>2</w:t>
      </w:r>
      <w:r w:rsidRPr="007C0144">
        <w:rPr>
          <w:sz w:val="28"/>
          <w:szCs w:val="28"/>
        </w:rPr>
        <w:t>,</w:t>
      </w:r>
      <w:r w:rsidR="009A694B" w:rsidRPr="007C0144">
        <w:rPr>
          <w:sz w:val="28"/>
          <w:szCs w:val="28"/>
        </w:rPr>
        <w:t>7</w:t>
      </w:r>
      <w:r w:rsidRPr="007C0144">
        <w:rPr>
          <w:sz w:val="28"/>
          <w:szCs w:val="28"/>
        </w:rPr>
        <w:t>%.</w:t>
      </w:r>
      <w:r w:rsidRPr="009A694B">
        <w:rPr>
          <w:sz w:val="28"/>
          <w:szCs w:val="28"/>
        </w:rPr>
        <w:t xml:space="preserve"> Количество дней пропущенных по болезни составил </w:t>
      </w:r>
      <w:r w:rsidR="00B27D04">
        <w:rPr>
          <w:sz w:val="28"/>
          <w:szCs w:val="28"/>
        </w:rPr>
        <w:t>8,8</w:t>
      </w:r>
      <w:r w:rsidR="009A694B" w:rsidRPr="00B27D04">
        <w:rPr>
          <w:sz w:val="28"/>
          <w:szCs w:val="28"/>
        </w:rPr>
        <w:t>%</w:t>
      </w:r>
      <w:r w:rsidRPr="00B27D04">
        <w:rPr>
          <w:sz w:val="28"/>
          <w:szCs w:val="28"/>
        </w:rPr>
        <w:t>,</w:t>
      </w:r>
      <w:r w:rsidRPr="009A694B">
        <w:rPr>
          <w:sz w:val="28"/>
          <w:szCs w:val="28"/>
        </w:rPr>
        <w:t xml:space="preserve"> что ниже среднего областного показателя. Случаи травматизма детей в ДОУ в 202</w:t>
      </w:r>
      <w:r w:rsidR="00C84C2E">
        <w:rPr>
          <w:sz w:val="28"/>
          <w:szCs w:val="28"/>
        </w:rPr>
        <w:t>3</w:t>
      </w:r>
      <w:r w:rsidRPr="009A694B">
        <w:rPr>
          <w:sz w:val="28"/>
          <w:szCs w:val="28"/>
        </w:rPr>
        <w:t xml:space="preserve"> году – </w:t>
      </w:r>
      <w:r w:rsidR="009A694B">
        <w:rPr>
          <w:sz w:val="28"/>
          <w:szCs w:val="28"/>
        </w:rPr>
        <w:t xml:space="preserve">корпус №1 </w:t>
      </w:r>
      <w:r w:rsidR="00C84C2E">
        <w:rPr>
          <w:sz w:val="28"/>
          <w:szCs w:val="28"/>
        </w:rPr>
        <w:t>2</w:t>
      </w:r>
      <w:r w:rsidR="009A694B" w:rsidRPr="00C84C2E">
        <w:rPr>
          <w:sz w:val="28"/>
          <w:szCs w:val="28"/>
        </w:rPr>
        <w:t xml:space="preserve"> случа</w:t>
      </w:r>
      <w:r w:rsidR="00C84C2E">
        <w:rPr>
          <w:sz w:val="28"/>
          <w:szCs w:val="28"/>
        </w:rPr>
        <w:t>я</w:t>
      </w:r>
      <w:r w:rsidR="004678D3" w:rsidRPr="00C84C2E">
        <w:rPr>
          <w:sz w:val="28"/>
          <w:szCs w:val="28"/>
        </w:rPr>
        <w:t xml:space="preserve"> (</w:t>
      </w:r>
      <w:r w:rsidR="00FA0C31">
        <w:rPr>
          <w:sz w:val="28"/>
          <w:szCs w:val="28"/>
        </w:rPr>
        <w:t xml:space="preserve">1-й случай - </w:t>
      </w:r>
      <w:r w:rsidR="00C84C2E" w:rsidRPr="00C84C2E">
        <w:rPr>
          <w:sz w:val="28"/>
          <w:szCs w:val="28"/>
        </w:rPr>
        <w:t>открытая рана верхней губы</w:t>
      </w:r>
      <w:r w:rsidR="00FA0C31">
        <w:rPr>
          <w:sz w:val="28"/>
          <w:szCs w:val="28"/>
        </w:rPr>
        <w:t>, 2-й случай – ушиб головного мозга легкой степени, перелом затылочной кости</w:t>
      </w:r>
      <w:r w:rsidR="00771D04">
        <w:rPr>
          <w:sz w:val="28"/>
          <w:szCs w:val="28"/>
        </w:rPr>
        <w:t>)</w:t>
      </w:r>
      <w:r w:rsidR="00630943">
        <w:rPr>
          <w:sz w:val="28"/>
          <w:szCs w:val="28"/>
        </w:rPr>
        <w:t>.</w:t>
      </w:r>
    </w:p>
    <w:p w14:paraId="19575C41" w14:textId="77777777" w:rsidR="004D0AC7" w:rsidRPr="009A694B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9A694B">
        <w:rPr>
          <w:sz w:val="28"/>
          <w:szCs w:val="28"/>
        </w:rPr>
        <w:t xml:space="preserve">Количество вновь поступивших детей, прошедших адаптацию в легкой и средней степени составило </w:t>
      </w:r>
      <w:r w:rsidRPr="007C0144">
        <w:rPr>
          <w:sz w:val="28"/>
          <w:szCs w:val="28"/>
        </w:rPr>
        <w:t>82%</w:t>
      </w:r>
      <w:r w:rsidRPr="009A694B">
        <w:rPr>
          <w:sz w:val="28"/>
          <w:szCs w:val="28"/>
        </w:rPr>
        <w:t xml:space="preserve"> за счет реализации профилактических и оздоровительных мероприятий в адаптационный период, эффективного психолого-педагогического сопровождения.</w:t>
      </w:r>
    </w:p>
    <w:p w14:paraId="477AE3E8" w14:textId="4CCE43B7" w:rsid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9A694B">
        <w:rPr>
          <w:sz w:val="28"/>
          <w:szCs w:val="28"/>
        </w:rPr>
        <w:t xml:space="preserve">Посещаемость остается на прежнем уровне, и составляет </w:t>
      </w:r>
      <w:r w:rsidR="007C0144">
        <w:rPr>
          <w:sz w:val="28"/>
          <w:szCs w:val="28"/>
        </w:rPr>
        <w:t>87.4</w:t>
      </w:r>
      <w:r w:rsidRPr="007C0144">
        <w:rPr>
          <w:sz w:val="28"/>
          <w:szCs w:val="28"/>
        </w:rPr>
        <w:t>%,</w:t>
      </w:r>
      <w:r w:rsidRPr="009A694B">
        <w:rPr>
          <w:sz w:val="28"/>
          <w:szCs w:val="28"/>
        </w:rPr>
        <w:t xml:space="preserve"> из них только </w:t>
      </w:r>
      <w:r w:rsidR="007C0144">
        <w:rPr>
          <w:sz w:val="28"/>
          <w:szCs w:val="28"/>
        </w:rPr>
        <w:t>12,6</w:t>
      </w:r>
      <w:r w:rsidRPr="007C0144">
        <w:rPr>
          <w:sz w:val="28"/>
          <w:szCs w:val="28"/>
        </w:rPr>
        <w:t>%</w:t>
      </w:r>
      <w:r w:rsidRPr="009A694B">
        <w:rPr>
          <w:sz w:val="28"/>
          <w:szCs w:val="28"/>
        </w:rPr>
        <w:t xml:space="preserve"> составили отсутствия по причине заболеваемости.</w:t>
      </w:r>
    </w:p>
    <w:p w14:paraId="2ABAFF7E" w14:textId="77777777" w:rsidR="00F2110C" w:rsidRPr="004D0AC7" w:rsidRDefault="00F2110C" w:rsidP="009A694B">
      <w:pPr>
        <w:pStyle w:val="a3"/>
        <w:spacing w:before="13"/>
        <w:ind w:left="720" w:right="491"/>
        <w:jc w:val="both"/>
        <w:rPr>
          <w:sz w:val="28"/>
          <w:szCs w:val="28"/>
        </w:rPr>
      </w:pPr>
    </w:p>
    <w:p w14:paraId="50862142" w14:textId="77777777" w:rsidR="004D0AC7" w:rsidRPr="00A23399" w:rsidRDefault="004D0AC7" w:rsidP="009A694B">
      <w:pPr>
        <w:pStyle w:val="a3"/>
        <w:spacing w:before="13"/>
        <w:ind w:left="720" w:right="491"/>
        <w:jc w:val="both"/>
        <w:rPr>
          <w:sz w:val="28"/>
          <w:szCs w:val="28"/>
          <w:u w:val="single"/>
        </w:rPr>
      </w:pPr>
      <w:r w:rsidRPr="00A23399">
        <w:rPr>
          <w:sz w:val="28"/>
          <w:szCs w:val="28"/>
          <w:u w:val="single"/>
        </w:rPr>
        <w:t>Анализ готовности детей к обучению в школе:</w:t>
      </w:r>
    </w:p>
    <w:p w14:paraId="32630781" w14:textId="4E915F0F" w:rsidR="004D0AC7" w:rsidRPr="00A23399" w:rsidRDefault="004D0AC7" w:rsidP="009A694B">
      <w:pPr>
        <w:pStyle w:val="a3"/>
        <w:spacing w:before="13"/>
        <w:ind w:left="0" w:right="491"/>
        <w:jc w:val="both"/>
        <w:rPr>
          <w:sz w:val="28"/>
          <w:szCs w:val="28"/>
        </w:rPr>
      </w:pPr>
      <w:r w:rsidRPr="00A23399">
        <w:rPr>
          <w:sz w:val="28"/>
          <w:szCs w:val="28"/>
        </w:rPr>
        <w:t xml:space="preserve">Всего выпускников: </w:t>
      </w:r>
      <w:r w:rsidR="00A23399">
        <w:rPr>
          <w:sz w:val="28"/>
          <w:szCs w:val="28"/>
        </w:rPr>
        <w:t>2</w:t>
      </w:r>
      <w:r w:rsidRPr="00A23399">
        <w:rPr>
          <w:sz w:val="28"/>
          <w:szCs w:val="28"/>
        </w:rPr>
        <w:t xml:space="preserve"> – группы; </w:t>
      </w:r>
      <w:r w:rsidR="00A23399">
        <w:rPr>
          <w:sz w:val="28"/>
          <w:szCs w:val="28"/>
        </w:rPr>
        <w:t>48</w:t>
      </w:r>
      <w:r w:rsidRPr="00A23399">
        <w:rPr>
          <w:sz w:val="28"/>
          <w:szCs w:val="28"/>
        </w:rPr>
        <w:t xml:space="preserve"> – человек.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2218"/>
        <w:gridCol w:w="2552"/>
      </w:tblGrid>
      <w:tr w:rsidR="004D0AC7" w:rsidRPr="00A23399" w14:paraId="37C3800A" w14:textId="77777777" w:rsidTr="00610236">
        <w:trPr>
          <w:trHeight w:val="1216"/>
        </w:trPr>
        <w:tc>
          <w:tcPr>
            <w:tcW w:w="2694" w:type="dxa"/>
          </w:tcPr>
          <w:p w14:paraId="1C239E0E" w14:textId="77777777" w:rsidR="004D0AC7" w:rsidRPr="00A23399" w:rsidRDefault="004D0AC7" w:rsidP="009A694B">
            <w:pPr>
              <w:pStyle w:val="a3"/>
              <w:spacing w:before="13"/>
              <w:ind w:left="720" w:right="491" w:hanging="637"/>
              <w:jc w:val="both"/>
              <w:rPr>
                <w:sz w:val="28"/>
                <w:szCs w:val="28"/>
              </w:rPr>
            </w:pPr>
            <w:r w:rsidRPr="00A23399">
              <w:rPr>
                <w:sz w:val="28"/>
                <w:szCs w:val="28"/>
              </w:rPr>
              <w:t>Критерии</w:t>
            </w:r>
          </w:p>
        </w:tc>
        <w:tc>
          <w:tcPr>
            <w:tcW w:w="2835" w:type="dxa"/>
          </w:tcPr>
          <w:p w14:paraId="1D734FC9" w14:textId="41F06404" w:rsidR="004D0AC7" w:rsidRPr="00A23399" w:rsidRDefault="00610236" w:rsidP="009A694B">
            <w:pPr>
              <w:pStyle w:val="a3"/>
              <w:spacing w:before="13"/>
              <w:ind w:left="0" w:right="491"/>
              <w:jc w:val="both"/>
              <w:rPr>
                <w:sz w:val="28"/>
                <w:szCs w:val="28"/>
              </w:rPr>
            </w:pPr>
            <w:proofErr w:type="spellStart"/>
            <w:r w:rsidRPr="00A23399">
              <w:rPr>
                <w:sz w:val="28"/>
                <w:szCs w:val="28"/>
              </w:rPr>
              <w:t>Интелектуальная</w:t>
            </w:r>
            <w:proofErr w:type="spellEnd"/>
            <w:r w:rsidRPr="00A23399">
              <w:rPr>
                <w:sz w:val="28"/>
                <w:szCs w:val="28"/>
              </w:rPr>
              <w:t xml:space="preserve"> готовность</w:t>
            </w:r>
          </w:p>
        </w:tc>
        <w:tc>
          <w:tcPr>
            <w:tcW w:w="2218" w:type="dxa"/>
          </w:tcPr>
          <w:p w14:paraId="6BC89D8B" w14:textId="77777777" w:rsidR="004D0AC7" w:rsidRPr="00A23399" w:rsidRDefault="004D0AC7" w:rsidP="009A694B">
            <w:pPr>
              <w:pStyle w:val="a3"/>
              <w:spacing w:before="13"/>
              <w:ind w:left="-57" w:right="491" w:firstLine="57"/>
              <w:jc w:val="both"/>
              <w:rPr>
                <w:sz w:val="28"/>
                <w:szCs w:val="28"/>
              </w:rPr>
            </w:pPr>
            <w:r w:rsidRPr="00A23399">
              <w:rPr>
                <w:sz w:val="28"/>
                <w:szCs w:val="28"/>
              </w:rPr>
              <w:t>Личностная готовность</w:t>
            </w:r>
          </w:p>
        </w:tc>
        <w:tc>
          <w:tcPr>
            <w:tcW w:w="2552" w:type="dxa"/>
          </w:tcPr>
          <w:p w14:paraId="0A50E14C" w14:textId="77777777" w:rsidR="004D0AC7" w:rsidRPr="00A23399" w:rsidRDefault="004D0AC7" w:rsidP="009A694B">
            <w:pPr>
              <w:pStyle w:val="a3"/>
              <w:spacing w:before="13"/>
              <w:ind w:left="-46" w:right="491" w:firstLine="46"/>
              <w:jc w:val="both"/>
              <w:rPr>
                <w:sz w:val="28"/>
                <w:szCs w:val="28"/>
              </w:rPr>
            </w:pPr>
            <w:r w:rsidRPr="00A23399">
              <w:rPr>
                <w:sz w:val="28"/>
                <w:szCs w:val="28"/>
              </w:rPr>
              <w:t>Социально-</w:t>
            </w:r>
          </w:p>
          <w:p w14:paraId="5BDFE791" w14:textId="77777777" w:rsidR="004D0AC7" w:rsidRPr="00A23399" w:rsidRDefault="004D0AC7" w:rsidP="009A694B">
            <w:pPr>
              <w:pStyle w:val="a3"/>
              <w:spacing w:before="13"/>
              <w:ind w:left="0" w:right="-20"/>
              <w:jc w:val="both"/>
              <w:rPr>
                <w:sz w:val="28"/>
                <w:szCs w:val="28"/>
              </w:rPr>
            </w:pPr>
            <w:r w:rsidRPr="00A23399">
              <w:rPr>
                <w:sz w:val="28"/>
                <w:szCs w:val="28"/>
              </w:rPr>
              <w:t>психологическая готовность</w:t>
            </w:r>
          </w:p>
        </w:tc>
      </w:tr>
      <w:tr w:rsidR="004D0AC7" w:rsidRPr="00A23399" w14:paraId="3981C68E" w14:textId="77777777" w:rsidTr="00610236">
        <w:trPr>
          <w:trHeight w:val="275"/>
        </w:trPr>
        <w:tc>
          <w:tcPr>
            <w:tcW w:w="2694" w:type="dxa"/>
          </w:tcPr>
          <w:p w14:paraId="6213DBB8" w14:textId="0ABCB690" w:rsidR="004D0AC7" w:rsidRPr="00A23399" w:rsidRDefault="004D0AC7" w:rsidP="009A694B">
            <w:pPr>
              <w:pStyle w:val="a3"/>
              <w:spacing w:before="13"/>
              <w:ind w:left="-59" w:right="491"/>
              <w:jc w:val="both"/>
              <w:rPr>
                <w:sz w:val="28"/>
                <w:szCs w:val="28"/>
              </w:rPr>
            </w:pPr>
            <w:r w:rsidRPr="00A23399">
              <w:rPr>
                <w:sz w:val="28"/>
                <w:szCs w:val="28"/>
              </w:rPr>
              <w:t>Низкий</w:t>
            </w:r>
            <w:r w:rsidR="00610236" w:rsidRPr="00A23399">
              <w:rPr>
                <w:sz w:val="28"/>
                <w:szCs w:val="28"/>
              </w:rPr>
              <w:t xml:space="preserve"> </w:t>
            </w:r>
            <w:r w:rsidRPr="00A23399">
              <w:rPr>
                <w:sz w:val="28"/>
                <w:szCs w:val="28"/>
              </w:rPr>
              <w:t>урове</w:t>
            </w:r>
            <w:r w:rsidR="00610236" w:rsidRPr="00A23399">
              <w:rPr>
                <w:sz w:val="28"/>
                <w:szCs w:val="28"/>
              </w:rPr>
              <w:t>н</w:t>
            </w:r>
            <w:r w:rsidRPr="00A23399">
              <w:rPr>
                <w:sz w:val="28"/>
                <w:szCs w:val="28"/>
              </w:rPr>
              <w:t>ь</w:t>
            </w:r>
          </w:p>
        </w:tc>
        <w:tc>
          <w:tcPr>
            <w:tcW w:w="2835" w:type="dxa"/>
          </w:tcPr>
          <w:p w14:paraId="2EE104C0" w14:textId="0FF866EC" w:rsidR="004D0AC7" w:rsidRPr="00A23399" w:rsidRDefault="00A23399" w:rsidP="009A694B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  <w:tc>
          <w:tcPr>
            <w:tcW w:w="2218" w:type="dxa"/>
          </w:tcPr>
          <w:p w14:paraId="09800A9A" w14:textId="26CB9C41" w:rsidR="004D0AC7" w:rsidRPr="00A23399" w:rsidRDefault="00A23399" w:rsidP="009A694B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14:paraId="1023690D" w14:textId="38993B86" w:rsidR="004D0AC7" w:rsidRPr="00A23399" w:rsidRDefault="00C84C2E" w:rsidP="009A694B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</w:tr>
      <w:tr w:rsidR="004D0AC7" w:rsidRPr="00A23399" w14:paraId="72A45318" w14:textId="77777777" w:rsidTr="00610236">
        <w:trPr>
          <w:trHeight w:val="278"/>
        </w:trPr>
        <w:tc>
          <w:tcPr>
            <w:tcW w:w="2694" w:type="dxa"/>
          </w:tcPr>
          <w:p w14:paraId="42AAFD38" w14:textId="77777777" w:rsidR="004D0AC7" w:rsidRPr="00A23399" w:rsidRDefault="004D0AC7" w:rsidP="009A694B">
            <w:pPr>
              <w:pStyle w:val="a3"/>
              <w:spacing w:before="13"/>
              <w:ind w:left="0" w:right="491"/>
              <w:jc w:val="both"/>
              <w:rPr>
                <w:sz w:val="28"/>
                <w:szCs w:val="28"/>
              </w:rPr>
            </w:pPr>
            <w:r w:rsidRPr="00A23399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835" w:type="dxa"/>
          </w:tcPr>
          <w:p w14:paraId="34C119B2" w14:textId="756F643B" w:rsidR="004D0AC7" w:rsidRPr="00A23399" w:rsidRDefault="00A23399" w:rsidP="009A694B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  <w:tc>
          <w:tcPr>
            <w:tcW w:w="2218" w:type="dxa"/>
          </w:tcPr>
          <w:p w14:paraId="6F039F06" w14:textId="1626621B" w:rsidR="004D0AC7" w:rsidRPr="00A23399" w:rsidRDefault="00C84C2E" w:rsidP="00B02096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14:paraId="78F88F74" w14:textId="32D633C4" w:rsidR="004D0AC7" w:rsidRPr="00A23399" w:rsidRDefault="00C84C2E" w:rsidP="00B02096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</w:tr>
      <w:tr w:rsidR="004D0AC7" w:rsidRPr="00630943" w14:paraId="15ECE7EE" w14:textId="77777777" w:rsidTr="00610236">
        <w:trPr>
          <w:trHeight w:val="275"/>
        </w:trPr>
        <w:tc>
          <w:tcPr>
            <w:tcW w:w="2694" w:type="dxa"/>
          </w:tcPr>
          <w:p w14:paraId="2514A699" w14:textId="77777777" w:rsidR="004D0AC7" w:rsidRPr="00A23399" w:rsidRDefault="004D0AC7" w:rsidP="009A694B">
            <w:pPr>
              <w:pStyle w:val="a3"/>
              <w:spacing w:before="13"/>
              <w:ind w:left="-59" w:right="491"/>
              <w:jc w:val="both"/>
              <w:rPr>
                <w:sz w:val="28"/>
                <w:szCs w:val="28"/>
              </w:rPr>
            </w:pPr>
            <w:r w:rsidRPr="00A23399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2835" w:type="dxa"/>
          </w:tcPr>
          <w:p w14:paraId="2447FE32" w14:textId="6F78E78A" w:rsidR="004D0AC7" w:rsidRPr="00A23399" w:rsidRDefault="00A23399" w:rsidP="009A694B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  <w:tc>
          <w:tcPr>
            <w:tcW w:w="2218" w:type="dxa"/>
          </w:tcPr>
          <w:p w14:paraId="78EF89FE" w14:textId="100001BD" w:rsidR="004D0AC7" w:rsidRPr="00A23399" w:rsidRDefault="00C84C2E" w:rsidP="00B02096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  <w:tc>
          <w:tcPr>
            <w:tcW w:w="2552" w:type="dxa"/>
          </w:tcPr>
          <w:p w14:paraId="188DE091" w14:textId="04C43132" w:rsidR="004D0AC7" w:rsidRPr="00A23399" w:rsidRDefault="00C84C2E" w:rsidP="00B02096">
            <w:pPr>
              <w:pStyle w:val="a3"/>
              <w:spacing w:before="13"/>
              <w:ind w:left="720" w:right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  <w:r w:rsidR="004D0AC7" w:rsidRPr="00A23399">
              <w:rPr>
                <w:sz w:val="28"/>
                <w:szCs w:val="28"/>
              </w:rPr>
              <w:t>%</w:t>
            </w:r>
          </w:p>
        </w:tc>
      </w:tr>
    </w:tbl>
    <w:p w14:paraId="21D2C862" w14:textId="77777777" w:rsidR="008A1490" w:rsidRPr="00630943" w:rsidRDefault="008A1490" w:rsidP="009A694B">
      <w:pPr>
        <w:pStyle w:val="a3"/>
        <w:spacing w:before="13"/>
        <w:ind w:left="0" w:right="491" w:firstLine="567"/>
        <w:jc w:val="both"/>
        <w:rPr>
          <w:sz w:val="28"/>
          <w:szCs w:val="28"/>
          <w:highlight w:val="yellow"/>
        </w:rPr>
      </w:pPr>
    </w:p>
    <w:p w14:paraId="21AC7EE3" w14:textId="2E5E0FA6" w:rsidR="004D0AC7" w:rsidRDefault="004D0AC7" w:rsidP="008A1490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C84C2E">
        <w:rPr>
          <w:sz w:val="28"/>
          <w:szCs w:val="28"/>
        </w:rPr>
        <w:t xml:space="preserve">Анализ уровня готовности детей к школьному обучению показал, что у 99% высокий и средний уровень готовности. Анализ анкетирования </w:t>
      </w:r>
      <w:r w:rsidRPr="00C84C2E">
        <w:rPr>
          <w:sz w:val="28"/>
          <w:szCs w:val="28"/>
        </w:rPr>
        <w:lastRenderedPageBreak/>
        <w:t>родителей показал, что 100% родителей выпускных групп удовлетворены уровнем подготовки детей к поступлению в школу.</w:t>
      </w:r>
    </w:p>
    <w:p w14:paraId="509F593C" w14:textId="77777777" w:rsidR="00FA0C31" w:rsidRDefault="00FA0C31" w:rsidP="008A1490">
      <w:pPr>
        <w:pStyle w:val="a3"/>
        <w:spacing w:before="13"/>
        <w:ind w:left="0" w:right="491"/>
        <w:rPr>
          <w:sz w:val="28"/>
          <w:szCs w:val="28"/>
          <w:u w:val="single"/>
        </w:rPr>
      </w:pPr>
    </w:p>
    <w:p w14:paraId="499AEF0F" w14:textId="77777777" w:rsidR="004D0AC7" w:rsidRPr="004D0AC7" w:rsidRDefault="004D0AC7" w:rsidP="00FA0C31">
      <w:pPr>
        <w:pStyle w:val="a3"/>
        <w:spacing w:before="13"/>
        <w:ind w:left="0" w:right="491"/>
        <w:jc w:val="center"/>
        <w:rPr>
          <w:sz w:val="28"/>
          <w:szCs w:val="28"/>
        </w:rPr>
      </w:pPr>
      <w:r w:rsidRPr="004D0AC7">
        <w:rPr>
          <w:sz w:val="28"/>
          <w:szCs w:val="28"/>
          <w:u w:val="single"/>
        </w:rPr>
        <w:t>Уровень удовлетворенности родителей качеством предоставляемых услуг ДОУ.</w:t>
      </w:r>
    </w:p>
    <w:p w14:paraId="57D1E70B" w14:textId="77777777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>Изучение мнения родителей о содержании образования детей в ДОУ и деятельности учреждения осуществляется систематически и носит комплексный характер. Имеется возможность получения информации через разделы официального сайта учреждения, стенды, вывески и другие информационные носители.</w:t>
      </w:r>
    </w:p>
    <w:p w14:paraId="2A996D9C" w14:textId="63C20A4E" w:rsidR="004D0AC7" w:rsidRDefault="004D0AC7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4D0AC7">
        <w:rPr>
          <w:sz w:val="28"/>
          <w:szCs w:val="28"/>
        </w:rPr>
        <w:t xml:space="preserve">Ежегодно в ДОУ проводится анкетирование </w:t>
      </w:r>
      <w:r w:rsidRPr="00671F19">
        <w:rPr>
          <w:sz w:val="28"/>
          <w:szCs w:val="28"/>
        </w:rPr>
        <w:t>«Удовлетворенность родителей работой дошкольного образовательного учреждения»</w:t>
      </w:r>
      <w:r w:rsidRPr="004D0AC7">
        <w:rPr>
          <w:sz w:val="28"/>
          <w:szCs w:val="28"/>
        </w:rPr>
        <w:t>. Анализ анкетирования родителей показывает, что большинство родителей (</w:t>
      </w:r>
      <w:r w:rsidR="00FA0C31">
        <w:rPr>
          <w:sz w:val="28"/>
          <w:szCs w:val="28"/>
        </w:rPr>
        <w:t>96</w:t>
      </w:r>
      <w:r w:rsidR="00630943">
        <w:rPr>
          <w:sz w:val="28"/>
          <w:szCs w:val="28"/>
        </w:rPr>
        <w:t>,8%</w:t>
      </w:r>
      <w:r w:rsidRPr="004D0AC7">
        <w:rPr>
          <w:sz w:val="28"/>
          <w:szCs w:val="28"/>
        </w:rPr>
        <w:t xml:space="preserve">) полностью удовлетворены качеством предоставляемых в ДОУ услуг. </w:t>
      </w:r>
      <w:r w:rsidRPr="00FA0C31">
        <w:rPr>
          <w:sz w:val="28"/>
          <w:szCs w:val="28"/>
        </w:rPr>
        <w:t>9</w:t>
      </w:r>
      <w:r w:rsidR="00FA0C31">
        <w:rPr>
          <w:sz w:val="28"/>
          <w:szCs w:val="28"/>
        </w:rPr>
        <w:t>5</w:t>
      </w:r>
      <w:r w:rsidRPr="00FA0C31">
        <w:rPr>
          <w:sz w:val="28"/>
          <w:szCs w:val="28"/>
        </w:rPr>
        <w:t>%</w:t>
      </w:r>
      <w:r w:rsidRPr="004D0AC7">
        <w:rPr>
          <w:sz w:val="28"/>
          <w:szCs w:val="28"/>
        </w:rPr>
        <w:t xml:space="preserve"> родителей считают, что в детском саду работают квалифицированные и компетентные педагоги. </w:t>
      </w:r>
      <w:r w:rsidR="00FA0C31">
        <w:rPr>
          <w:sz w:val="28"/>
          <w:szCs w:val="28"/>
        </w:rPr>
        <w:t>94,1</w:t>
      </w:r>
      <w:r w:rsidRPr="00FA0C31">
        <w:rPr>
          <w:sz w:val="28"/>
          <w:szCs w:val="28"/>
        </w:rPr>
        <w:t>%</w:t>
      </w:r>
      <w:r w:rsidRPr="004D0AC7">
        <w:rPr>
          <w:sz w:val="28"/>
          <w:szCs w:val="28"/>
        </w:rPr>
        <w:t xml:space="preserve"> </w:t>
      </w:r>
      <w:r w:rsidR="00141D33">
        <w:rPr>
          <w:sz w:val="28"/>
          <w:szCs w:val="28"/>
        </w:rPr>
        <w:t xml:space="preserve">родителей </w:t>
      </w:r>
      <w:r w:rsidRPr="004D0AC7">
        <w:rPr>
          <w:sz w:val="28"/>
          <w:szCs w:val="28"/>
        </w:rPr>
        <w:t xml:space="preserve">удовлетворены уровнем развития детей. </w:t>
      </w:r>
    </w:p>
    <w:p w14:paraId="5E43BEAD" w14:textId="45594B70" w:rsidR="00141D33" w:rsidRDefault="00141D33" w:rsidP="009A694B">
      <w:pPr>
        <w:pStyle w:val="a3"/>
        <w:spacing w:before="13"/>
        <w:ind w:left="0" w:right="491" w:firstLine="567"/>
        <w:jc w:val="both"/>
        <w:rPr>
          <w:sz w:val="28"/>
          <w:szCs w:val="28"/>
          <w:u w:val="single"/>
        </w:rPr>
      </w:pPr>
      <w:r w:rsidRPr="00141D33">
        <w:rPr>
          <w:sz w:val="28"/>
          <w:szCs w:val="28"/>
          <w:u w:val="single"/>
        </w:rPr>
        <w:t>Оценка возможности предоставления информации об ОО семье и всем заинтересованным лицам, вовлеченным в образовательный процесс, а также широкой общественности</w:t>
      </w:r>
    </w:p>
    <w:p w14:paraId="0DAFE3DA" w14:textId="19AD0512" w:rsidR="00141D33" w:rsidRDefault="00141D33" w:rsidP="009A694B">
      <w:pPr>
        <w:pStyle w:val="a3"/>
        <w:spacing w:before="13"/>
        <w:ind w:left="0" w:right="491" w:firstLine="567"/>
        <w:jc w:val="both"/>
        <w:rPr>
          <w:sz w:val="28"/>
          <w:szCs w:val="28"/>
        </w:rPr>
      </w:pPr>
      <w:r w:rsidRPr="000815BB">
        <w:rPr>
          <w:sz w:val="28"/>
          <w:szCs w:val="28"/>
        </w:rPr>
        <w:t xml:space="preserve">Родительская общественность, социальное окружение, органы управления образованием информированы об ООП ДО учреждения через сайт ДОУ </w:t>
      </w:r>
      <w:hyperlink r:id="rId7" w:history="1">
        <w:r w:rsidR="000815BB" w:rsidRPr="00787A82">
          <w:rPr>
            <w:rStyle w:val="a6"/>
            <w:sz w:val="28"/>
            <w:szCs w:val="28"/>
            <w:lang w:val="en-US"/>
          </w:rPr>
          <w:t>http</w:t>
        </w:r>
        <w:r w:rsidR="000815BB" w:rsidRPr="00787A82">
          <w:rPr>
            <w:rStyle w:val="a6"/>
            <w:sz w:val="28"/>
            <w:szCs w:val="28"/>
          </w:rPr>
          <w:t>://</w:t>
        </w:r>
        <w:r w:rsidR="000815BB" w:rsidRPr="00787A82">
          <w:rPr>
            <w:rStyle w:val="a6"/>
            <w:sz w:val="28"/>
            <w:szCs w:val="28"/>
            <w:lang w:val="en-US"/>
          </w:rPr>
          <w:t>dou</w:t>
        </w:r>
        <w:r w:rsidR="000815BB" w:rsidRPr="00787A82">
          <w:rPr>
            <w:rStyle w:val="a6"/>
            <w:sz w:val="28"/>
            <w:szCs w:val="28"/>
          </w:rPr>
          <w:t>181@</w:t>
        </w:r>
        <w:r w:rsidR="000815BB" w:rsidRPr="00787A82">
          <w:rPr>
            <w:rStyle w:val="a6"/>
            <w:sz w:val="28"/>
            <w:szCs w:val="28"/>
            <w:lang w:val="en-US"/>
          </w:rPr>
          <w:t>kirovedu</w:t>
        </w:r>
        <w:r w:rsidR="000815BB" w:rsidRPr="00787A82">
          <w:rPr>
            <w:rStyle w:val="a6"/>
            <w:sz w:val="28"/>
            <w:szCs w:val="28"/>
          </w:rPr>
          <w:t>.</w:t>
        </w:r>
        <w:r w:rsidR="000815BB" w:rsidRPr="00787A82">
          <w:rPr>
            <w:rStyle w:val="a6"/>
            <w:sz w:val="28"/>
            <w:szCs w:val="28"/>
            <w:lang w:val="en-US"/>
          </w:rPr>
          <w:t>ry</w:t>
        </w:r>
        <w:r w:rsidR="000815BB" w:rsidRPr="00787A82">
          <w:rPr>
            <w:rStyle w:val="a6"/>
            <w:sz w:val="28"/>
            <w:szCs w:val="28"/>
          </w:rPr>
          <w:t>/</w:t>
        </w:r>
      </w:hyperlink>
    </w:p>
    <w:p w14:paraId="764547F5" w14:textId="732AF1EB" w:rsidR="000815BB" w:rsidRDefault="000815BB" w:rsidP="009A694B">
      <w:pPr>
        <w:pStyle w:val="a3"/>
        <w:numPr>
          <w:ilvl w:val="0"/>
          <w:numId w:val="9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общественность: опросники, анкеты (сведения о деятельности образовательной организации, степень удовлетворенности организацией образовательного процесса, по выявлению запросов родителей, по информированности о деятельности ДОУ, по представлению дополнительных образовательных услуг); отзывы о работе ДОУ на сайте и форумах в сети интернет.</w:t>
      </w:r>
    </w:p>
    <w:p w14:paraId="518FAD7F" w14:textId="26BED7C6" w:rsidR="000815BB" w:rsidRDefault="00FA0C31" w:rsidP="009A694B">
      <w:pPr>
        <w:pStyle w:val="a3"/>
        <w:numPr>
          <w:ilvl w:val="0"/>
          <w:numId w:val="9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окружение</w:t>
      </w:r>
      <w:r w:rsidR="000815BB">
        <w:rPr>
          <w:sz w:val="28"/>
          <w:szCs w:val="28"/>
        </w:rPr>
        <w:t xml:space="preserve">, инфраструктура: </w:t>
      </w:r>
    </w:p>
    <w:p w14:paraId="0FCFDECF" w14:textId="72944979" w:rsidR="000815BB" w:rsidRDefault="000815BB" w:rsidP="009A694B">
      <w:pPr>
        <w:pStyle w:val="a3"/>
        <w:numPr>
          <w:ilvl w:val="0"/>
          <w:numId w:val="10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Анализ показателей деятельности организации, подлежащей самообследованию</w:t>
      </w:r>
    </w:p>
    <w:p w14:paraId="3DD39A1F" w14:textId="7B1A45D0" w:rsidR="000815BB" w:rsidRDefault="000815BB" w:rsidP="009A694B">
      <w:pPr>
        <w:pStyle w:val="a3"/>
        <w:numPr>
          <w:ilvl w:val="0"/>
          <w:numId w:val="10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введения ФГОС ДО.</w:t>
      </w:r>
    </w:p>
    <w:p w14:paraId="39F53F8A" w14:textId="180B3896" w:rsidR="000815BB" w:rsidRDefault="000815BB" w:rsidP="009A694B">
      <w:pPr>
        <w:pStyle w:val="a3"/>
        <w:numPr>
          <w:ilvl w:val="0"/>
          <w:numId w:val="9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 образованием:</w:t>
      </w:r>
    </w:p>
    <w:p w14:paraId="01868140" w14:textId="2C79D05B" w:rsidR="000815BB" w:rsidRDefault="000815BB" w:rsidP="009A694B">
      <w:pPr>
        <w:pStyle w:val="a3"/>
        <w:numPr>
          <w:ilvl w:val="0"/>
          <w:numId w:val="11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Акт готовности ДОУ к учебному году;</w:t>
      </w:r>
    </w:p>
    <w:p w14:paraId="583B0CF9" w14:textId="6A0259C4" w:rsidR="000815BB" w:rsidRDefault="000815BB" w:rsidP="009A694B">
      <w:pPr>
        <w:pStyle w:val="a3"/>
        <w:numPr>
          <w:ilvl w:val="0"/>
          <w:numId w:val="11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>Отчеты;</w:t>
      </w:r>
    </w:p>
    <w:p w14:paraId="773A9349" w14:textId="5CD47B30" w:rsidR="000815BB" w:rsidRPr="004D0AC7" w:rsidRDefault="000815BB" w:rsidP="009A694B">
      <w:pPr>
        <w:pStyle w:val="a3"/>
        <w:numPr>
          <w:ilvl w:val="0"/>
          <w:numId w:val="11"/>
        </w:numPr>
        <w:spacing w:before="13"/>
        <w:ind w:right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задание. </w:t>
      </w:r>
    </w:p>
    <w:p w14:paraId="5B0EC0A1" w14:textId="77777777" w:rsidR="004D0AC7" w:rsidRPr="004D0AC7" w:rsidRDefault="004D0AC7" w:rsidP="009A694B">
      <w:pPr>
        <w:pStyle w:val="a3"/>
        <w:spacing w:before="13"/>
        <w:ind w:left="720" w:right="491"/>
        <w:jc w:val="both"/>
        <w:rPr>
          <w:sz w:val="28"/>
          <w:szCs w:val="28"/>
        </w:rPr>
      </w:pPr>
    </w:p>
    <w:p w14:paraId="170D1949" w14:textId="19D74946" w:rsidR="004D0AC7" w:rsidRPr="004D0AC7" w:rsidRDefault="004D0AC7" w:rsidP="009A694B">
      <w:pPr>
        <w:pStyle w:val="a3"/>
        <w:spacing w:before="13"/>
        <w:ind w:left="0" w:right="491" w:firstLine="567"/>
        <w:jc w:val="both"/>
        <w:rPr>
          <w:b/>
          <w:sz w:val="28"/>
          <w:szCs w:val="28"/>
        </w:rPr>
      </w:pPr>
      <w:r w:rsidRPr="004D0AC7">
        <w:rPr>
          <w:b/>
          <w:sz w:val="28"/>
          <w:szCs w:val="28"/>
        </w:rPr>
        <w:t>Вывод: Образовательный процесс в ДОУ осуществляется в соответствии с ОП ДО, годовым и учебным планом непосредственно образовательной деятельности.</w:t>
      </w:r>
    </w:p>
    <w:p w14:paraId="0085D1A4" w14:textId="2158269F" w:rsidR="00053D9A" w:rsidRDefault="004D0AC7" w:rsidP="008A1490">
      <w:pPr>
        <w:pStyle w:val="a3"/>
        <w:spacing w:before="13"/>
        <w:ind w:left="0" w:right="491" w:firstLine="567"/>
        <w:jc w:val="both"/>
        <w:rPr>
          <w:lang w:eastAsia="ru-RU"/>
        </w:rPr>
      </w:pPr>
      <w:r w:rsidRPr="004D0AC7">
        <w:rPr>
          <w:b/>
          <w:sz w:val="28"/>
          <w:szCs w:val="28"/>
        </w:rPr>
        <w:t xml:space="preserve">Коэффициент образовательной подготовки по линиям развития сохраняется на высоком уровне. Мониторинг освоения </w:t>
      </w:r>
      <w:r w:rsidRPr="004D0AC7">
        <w:rPr>
          <w:b/>
          <w:sz w:val="28"/>
          <w:szCs w:val="28"/>
        </w:rPr>
        <w:lastRenderedPageBreak/>
        <w:t>образовательной программы в целом по ДОУ показывает, что уровень развития большинства детей соответствует норме. У 100% детей на этапе завершения дошкольного образования сформированы целевые ориентиры, что является показателем благополучного развития дошкольников и успешной образовательной работы, реализации индивидуальных образовательных маршрутов с детьми</w:t>
      </w:r>
      <w:r w:rsidR="008A1490">
        <w:rPr>
          <w:b/>
          <w:sz w:val="28"/>
          <w:szCs w:val="28"/>
        </w:rPr>
        <w:t>,</w:t>
      </w:r>
      <w:r w:rsidRPr="004D0AC7">
        <w:rPr>
          <w:b/>
          <w:sz w:val="28"/>
          <w:szCs w:val="28"/>
        </w:rPr>
        <w:t xml:space="preserve"> имеющими отклонения в развитии</w:t>
      </w:r>
      <w:r w:rsidR="008A1490">
        <w:rPr>
          <w:b/>
          <w:i/>
          <w:iCs/>
          <w:sz w:val="28"/>
          <w:szCs w:val="28"/>
        </w:rPr>
        <w:t>.</w:t>
      </w:r>
      <w:r w:rsidR="008A1490" w:rsidRPr="000815BB">
        <w:rPr>
          <w:lang w:eastAsia="ru-RU"/>
        </w:rPr>
        <w:t xml:space="preserve"> </w:t>
      </w:r>
    </w:p>
    <w:p w14:paraId="7F589866" w14:textId="77777777" w:rsidR="00EC7E22" w:rsidRDefault="00EC7E22" w:rsidP="00081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737B97" w14:textId="2F7E671D" w:rsidR="00F20F37" w:rsidRDefault="000815BB" w:rsidP="00F20F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комплекс условий позволил МКДОУ№181 достичь в 202</w:t>
      </w:r>
      <w:r w:rsidR="00671F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результатов, которые представлены в таблице: </w:t>
      </w:r>
    </w:p>
    <w:p w14:paraId="0876D260" w14:textId="77777777" w:rsidR="00F20F37" w:rsidRPr="00F20F37" w:rsidRDefault="00F20F37" w:rsidP="005254EC">
      <w:pPr>
        <w:widowControl w:val="0"/>
        <w:autoSpaceDE w:val="0"/>
        <w:autoSpaceDN w:val="0"/>
        <w:spacing w:after="0" w:line="240" w:lineRule="auto"/>
        <w:ind w:left="3865" w:hanging="47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F3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</w:p>
    <w:p w14:paraId="61192A61" w14:textId="37E5626E" w:rsidR="005254EC" w:rsidRDefault="00F20F37" w:rsidP="005254EC">
      <w:pPr>
        <w:widowControl w:val="0"/>
        <w:autoSpaceDE w:val="0"/>
        <w:autoSpaceDN w:val="0"/>
        <w:spacing w:after="0" w:line="240" w:lineRule="auto"/>
        <w:ind w:left="2446" w:right="919" w:hanging="1841"/>
        <w:jc w:val="center"/>
        <w:rPr>
          <w:rFonts w:ascii="Times New Roman" w:eastAsia="Times New Roman" w:hAnsi="Times New Roman" w:cs="Times New Roman"/>
          <w:b/>
          <w:spacing w:val="-57"/>
          <w:sz w:val="24"/>
        </w:rPr>
      </w:pPr>
      <w:r w:rsidRPr="00F20F37">
        <w:rPr>
          <w:rFonts w:ascii="Times New Roman" w:eastAsia="Times New Roman" w:hAnsi="Times New Roman" w:cs="Times New Roman"/>
          <w:b/>
          <w:sz w:val="24"/>
        </w:rPr>
        <w:t xml:space="preserve">ДЕЯТЕЛЬНОСТИ </w:t>
      </w:r>
      <w:r w:rsidR="005254EC">
        <w:rPr>
          <w:rFonts w:ascii="Times New Roman" w:eastAsia="Times New Roman" w:hAnsi="Times New Roman" w:cs="Times New Roman"/>
          <w:b/>
          <w:sz w:val="24"/>
        </w:rPr>
        <w:t>МКДОУ №181</w:t>
      </w:r>
      <w:r w:rsidR="00266F3D">
        <w:rPr>
          <w:rFonts w:ascii="Times New Roman" w:eastAsia="Times New Roman" w:hAnsi="Times New Roman" w:cs="Times New Roman"/>
          <w:b/>
          <w:sz w:val="24"/>
        </w:rPr>
        <w:t>/1</w:t>
      </w:r>
      <w:r w:rsidRPr="00F20F37">
        <w:rPr>
          <w:rFonts w:ascii="Times New Roman" w:eastAsia="Times New Roman" w:hAnsi="Times New Roman" w:cs="Times New Roman"/>
          <w:b/>
          <w:sz w:val="24"/>
        </w:rPr>
        <w:t>,</w:t>
      </w:r>
    </w:p>
    <w:p w14:paraId="51715C01" w14:textId="41F7F906" w:rsidR="00F20F37" w:rsidRPr="00F20F37" w:rsidRDefault="00F20F37" w:rsidP="005254EC">
      <w:pPr>
        <w:widowControl w:val="0"/>
        <w:autoSpaceDE w:val="0"/>
        <w:autoSpaceDN w:val="0"/>
        <w:spacing w:after="0" w:line="240" w:lineRule="auto"/>
        <w:ind w:left="2446" w:right="919" w:hanging="184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0F37">
        <w:rPr>
          <w:rFonts w:ascii="Times New Roman" w:eastAsia="Times New Roman" w:hAnsi="Times New Roman" w:cs="Times New Roman"/>
          <w:b/>
          <w:sz w:val="24"/>
        </w:rPr>
        <w:t>ПОДЛЕЖАЩЕСАМООБСЛЕДОВАНИЮ</w:t>
      </w:r>
    </w:p>
    <w:p w14:paraId="04E375DF" w14:textId="77777777" w:rsidR="00F20F37" w:rsidRPr="00F20F37" w:rsidRDefault="00F20F37" w:rsidP="00F20F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44"/>
        <w:gridCol w:w="2086"/>
      </w:tblGrid>
      <w:tr w:rsidR="00F20F37" w:rsidRPr="00F20F37" w14:paraId="223D0814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DA7E2" w14:textId="77777777" w:rsidR="00F20F37" w:rsidRPr="00F20F37" w:rsidRDefault="00F20F37" w:rsidP="00F20F37">
            <w:pPr>
              <w:spacing w:before="130"/>
              <w:ind w:left="1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N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E4198" w14:textId="27CAD0C7" w:rsidR="00F20F37" w:rsidRPr="00F20F37" w:rsidRDefault="006443B3" w:rsidP="00F20F37">
            <w:pPr>
              <w:spacing w:before="130"/>
              <w:ind w:left="2931" w:right="292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Показа</w:t>
            </w:r>
            <w:r w:rsidR="00F20F37" w:rsidRPr="00F20F37">
              <w:rPr>
                <w:rFonts w:ascii="Times New Roman" w:eastAsia="Times New Roman" w:hAnsi="Times New Roman"/>
                <w:sz w:val="24"/>
              </w:rPr>
              <w:t>ли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7762C5" w14:textId="77777777" w:rsidR="00F20F37" w:rsidRPr="00F20F37" w:rsidRDefault="00F20F37" w:rsidP="00F20F37">
            <w:pPr>
              <w:spacing w:line="268" w:lineRule="exact"/>
              <w:ind w:left="47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Единица</w:t>
            </w:r>
            <w:proofErr w:type="spellEnd"/>
          </w:p>
          <w:p w14:paraId="761517C0" w14:textId="77777777" w:rsidR="00F20F37" w:rsidRPr="00F20F37" w:rsidRDefault="00F20F37" w:rsidP="00F20F37">
            <w:pPr>
              <w:spacing w:line="264" w:lineRule="exact"/>
              <w:ind w:left="37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измерения</w:t>
            </w:r>
            <w:proofErr w:type="spellEnd"/>
          </w:p>
        </w:tc>
      </w:tr>
      <w:tr w:rsidR="00F20F37" w:rsidRPr="00F20F37" w14:paraId="0FB3639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BAD54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E51CA0" w14:textId="77777777" w:rsidR="00F20F37" w:rsidRPr="00F20F37" w:rsidRDefault="00F20F37" w:rsidP="00F20F37">
            <w:pPr>
              <w:spacing w:line="258" w:lineRule="exact"/>
              <w:ind w:left="73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b/>
                <w:sz w:val="24"/>
              </w:rPr>
              <w:t>Образовательная</w:t>
            </w:r>
            <w:proofErr w:type="spellEnd"/>
            <w:r w:rsidRPr="00F20F37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E6F1" w14:textId="77777777" w:rsidR="00F20F37" w:rsidRPr="00F20F37" w:rsidRDefault="00F20F37" w:rsidP="00F20F3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20F37" w:rsidRPr="00F20F37" w14:paraId="1AE0D790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00B953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28FB3" w14:textId="77777777" w:rsidR="00F20F37" w:rsidRPr="00F20F37" w:rsidRDefault="00F20F37" w:rsidP="00F20F37">
            <w:pPr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F20F3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воспитанников,</w:t>
            </w:r>
            <w:r w:rsidRPr="00F20F37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осваивающих</w:t>
            </w:r>
            <w:r w:rsidRPr="00F20F3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образовательную</w:t>
            </w:r>
          </w:p>
          <w:p w14:paraId="36DFAB42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программу</w:t>
            </w:r>
            <w:r w:rsidRPr="00F20F37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дошкольного</w:t>
            </w:r>
            <w:r w:rsidRPr="00F20F37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образования,</w:t>
            </w:r>
            <w:r w:rsidRPr="00F20F37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том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9C5AA" w14:textId="5A30F9D7" w:rsidR="00F20F37" w:rsidRPr="00B27D04" w:rsidRDefault="00B51780" w:rsidP="00EC7E22">
            <w:pPr>
              <w:spacing w:line="268" w:lineRule="exact"/>
              <w:ind w:left="304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330</w:t>
            </w:r>
            <w:r w:rsidR="00F20F37" w:rsidRPr="00B5178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B51780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</w:tc>
      </w:tr>
      <w:tr w:rsidR="00F20F37" w:rsidRPr="00F20F37" w14:paraId="44361C67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A69C2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80508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полного дня (8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часов)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5B74E" w14:textId="69C67603" w:rsidR="00F20F37" w:rsidRPr="00B51780" w:rsidRDefault="00F20F37" w:rsidP="00EC7E22">
            <w:pPr>
              <w:spacing w:line="255" w:lineRule="exact"/>
              <w:ind w:left="30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51780">
              <w:rPr>
                <w:rFonts w:ascii="Times New Roman" w:eastAsia="Times New Roman" w:hAnsi="Times New Roman"/>
                <w:sz w:val="24"/>
              </w:rPr>
              <w:t>6</w:t>
            </w:r>
            <w:r w:rsidR="005254EC" w:rsidRPr="00B51780">
              <w:rPr>
                <w:rFonts w:ascii="Times New Roman" w:eastAsia="Times New Roman" w:hAnsi="Times New Roman"/>
                <w:sz w:val="24"/>
                <w:lang w:val="ru-RU"/>
              </w:rPr>
              <w:t>55</w:t>
            </w:r>
            <w:r w:rsidRPr="00B5178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B51780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</w:tc>
      </w:tr>
      <w:tr w:rsidR="00F20F37" w:rsidRPr="00F20F37" w14:paraId="076B4FB3" w14:textId="77777777" w:rsidTr="00EC7E22">
        <w:trPr>
          <w:trHeight w:val="27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C78ED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81051" w14:textId="77777777" w:rsidR="00F20F37" w:rsidRPr="00F20F37" w:rsidRDefault="00F20F37" w:rsidP="00F20F37">
            <w:pPr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кратковременного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пребывания (3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часов)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69C69" w14:textId="77777777" w:rsidR="00F20F37" w:rsidRPr="001D5BE0" w:rsidRDefault="00F20F37" w:rsidP="00EC7E22">
            <w:pPr>
              <w:spacing w:line="258" w:lineRule="exact"/>
              <w:ind w:left="37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D5BE0">
              <w:rPr>
                <w:rFonts w:ascii="Times New Roman" w:eastAsia="Times New Roman" w:hAnsi="Times New Roman"/>
                <w:sz w:val="24"/>
              </w:rPr>
              <w:t>0</w:t>
            </w:r>
            <w:r w:rsidRPr="001D5BE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5BE0">
              <w:rPr>
                <w:rFonts w:ascii="Times New Roman" w:eastAsia="Times New Roman" w:hAnsi="Times New Roman"/>
                <w:sz w:val="24"/>
              </w:rPr>
              <w:t>человека</w:t>
            </w:r>
            <w:proofErr w:type="spellEnd"/>
          </w:p>
        </w:tc>
      </w:tr>
      <w:tr w:rsidR="00F20F37" w:rsidRPr="00F20F37" w14:paraId="70EB85F5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3A8D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C19B9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В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семейной</w:t>
            </w:r>
            <w:proofErr w:type="spellEnd"/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дошкольной</w:t>
            </w:r>
            <w:proofErr w:type="spellEnd"/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группе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3BAA1" w14:textId="77777777" w:rsidR="00F20F37" w:rsidRPr="001D5BE0" w:rsidRDefault="00F20F37" w:rsidP="00EC7E22">
            <w:pPr>
              <w:spacing w:line="255" w:lineRule="exact"/>
              <w:ind w:left="4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D5BE0">
              <w:rPr>
                <w:rFonts w:ascii="Times New Roman" w:eastAsia="Times New Roman" w:hAnsi="Times New Roman"/>
                <w:sz w:val="24"/>
              </w:rPr>
              <w:t>0</w:t>
            </w:r>
            <w:r w:rsidRPr="001D5BE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5BE0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</w:tc>
      </w:tr>
      <w:tr w:rsidR="00F20F37" w:rsidRPr="00F20F37" w14:paraId="10EAA7EE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EEF2F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A9633" w14:textId="77777777" w:rsidR="00F20F37" w:rsidRPr="00F20F37" w:rsidRDefault="00F20F37" w:rsidP="00F20F37">
            <w:pPr>
              <w:tabs>
                <w:tab w:val="left" w:pos="448"/>
                <w:tab w:val="left" w:pos="1305"/>
                <w:tab w:val="left" w:pos="2556"/>
                <w:tab w:val="left" w:pos="4003"/>
                <w:tab w:val="left" w:pos="432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форме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семейного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образования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психолого-педагогическим</w:t>
            </w:r>
          </w:p>
          <w:p w14:paraId="1150D7E1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сопровождением</w:t>
            </w:r>
            <w:r w:rsidRPr="00F20F37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на</w:t>
            </w:r>
            <w:r w:rsidRPr="00F20F3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базе</w:t>
            </w:r>
            <w:r w:rsidRPr="00F20F37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дошкольной</w:t>
            </w:r>
            <w:r w:rsidRPr="00F20F37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образовательной</w:t>
            </w:r>
            <w:r w:rsidRPr="00F20F37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организации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692CD" w14:textId="77777777" w:rsidR="00F20F37" w:rsidRPr="001D5BE0" w:rsidRDefault="00F20F37" w:rsidP="00EC7E22">
            <w:pPr>
              <w:spacing w:line="268" w:lineRule="exact"/>
              <w:ind w:left="4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D5BE0">
              <w:rPr>
                <w:rFonts w:ascii="Times New Roman" w:eastAsia="Times New Roman" w:hAnsi="Times New Roman"/>
                <w:sz w:val="24"/>
              </w:rPr>
              <w:t>0</w:t>
            </w:r>
            <w:r w:rsidRPr="001D5BE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5BE0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</w:tc>
      </w:tr>
      <w:tr w:rsidR="00F20F37" w:rsidRPr="00F20F37" w14:paraId="0A248235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906B1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274BD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возрасте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55898" w14:textId="5C6D00C1" w:rsidR="00F20F37" w:rsidRPr="00B27D04" w:rsidRDefault="00057373" w:rsidP="00EC7E22">
            <w:pPr>
              <w:spacing w:line="255" w:lineRule="exact"/>
              <w:ind w:left="436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66</w:t>
            </w:r>
            <w:r w:rsidR="00F20F37" w:rsidRPr="0005737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057373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</w:tc>
      </w:tr>
      <w:tr w:rsidR="00F20F37" w:rsidRPr="00F20F37" w14:paraId="4D89B57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A3ED91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DA3FF" w14:textId="77777777" w:rsidR="00F20F37" w:rsidRPr="00F20F37" w:rsidRDefault="00F20F37" w:rsidP="00F20F37">
            <w:pPr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 воспитанников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возрасте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9630E" w14:textId="06CE3901" w:rsidR="00F20F37" w:rsidRPr="00057373" w:rsidRDefault="00057373" w:rsidP="00EC7E22">
            <w:pPr>
              <w:spacing w:line="258" w:lineRule="exact"/>
              <w:ind w:left="304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264</w:t>
            </w:r>
            <w:r w:rsidR="00F20F37" w:rsidRPr="0005737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057373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</w:p>
        </w:tc>
      </w:tr>
      <w:tr w:rsidR="00F20F37" w:rsidRPr="00F20F37" w14:paraId="23C1E425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03D54C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1AA57E" w14:textId="77777777" w:rsidR="00F20F37" w:rsidRPr="00F20F37" w:rsidRDefault="00F20F37" w:rsidP="00F20F37">
            <w:pPr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вес</w:t>
            </w:r>
            <w:r w:rsidRPr="00F20F37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</w:t>
            </w:r>
            <w:r w:rsidRPr="00F20F37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  общей</w:t>
            </w:r>
            <w:proofErr w:type="gramEnd"/>
          </w:p>
          <w:p w14:paraId="7E4BA74A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воспитанников,</w:t>
            </w:r>
            <w:r w:rsidRPr="00F20F3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получающих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услуги</w:t>
            </w:r>
            <w:r w:rsidRPr="00F20F3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присмотра</w:t>
            </w:r>
            <w:r w:rsidRPr="00F20F3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ухода: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DBDE4" w14:textId="25057CA0" w:rsidR="00F20F37" w:rsidRPr="00057373" w:rsidRDefault="00057373" w:rsidP="00EC7E22">
            <w:pPr>
              <w:spacing w:line="268" w:lineRule="exact"/>
              <w:ind w:left="183" w:right="17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330</w:t>
            </w:r>
            <w:r w:rsidR="00F20F37" w:rsidRPr="0005737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057373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="00F20F37" w:rsidRPr="00057373">
              <w:rPr>
                <w:rFonts w:ascii="Times New Roman" w:eastAsia="Times New Roman" w:hAnsi="Times New Roman"/>
                <w:sz w:val="24"/>
              </w:rPr>
              <w:t>/</w:t>
            </w:r>
          </w:p>
          <w:p w14:paraId="224A9EFC" w14:textId="77777777" w:rsidR="00F20F37" w:rsidRPr="00B27D04" w:rsidRDefault="00F20F37" w:rsidP="00EC7E22">
            <w:pPr>
              <w:spacing w:line="264" w:lineRule="exact"/>
              <w:ind w:left="185" w:right="171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057373">
              <w:rPr>
                <w:rFonts w:ascii="Times New Roman" w:eastAsia="Times New Roman" w:hAnsi="Times New Roman"/>
                <w:sz w:val="24"/>
              </w:rPr>
              <w:t>100%</w:t>
            </w:r>
          </w:p>
        </w:tc>
      </w:tr>
      <w:tr w:rsidR="00F20F37" w:rsidRPr="00F20F37" w14:paraId="742FAF8A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A1490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1.4.1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D3D032" w14:textId="77777777" w:rsidR="00F20F37" w:rsidRPr="00F20F37" w:rsidRDefault="00F20F37" w:rsidP="00F20F37">
            <w:pPr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полного дня (8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часов)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C43A55" w14:textId="77777777" w:rsidR="00057373" w:rsidRPr="00057373" w:rsidRDefault="00057373" w:rsidP="00057373">
            <w:pPr>
              <w:spacing w:line="268" w:lineRule="exact"/>
              <w:ind w:left="183" w:right="17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330</w:t>
            </w:r>
            <w:r w:rsidRPr="0005737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57373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Pr="00057373">
              <w:rPr>
                <w:rFonts w:ascii="Times New Roman" w:eastAsia="Times New Roman" w:hAnsi="Times New Roman"/>
                <w:sz w:val="24"/>
              </w:rPr>
              <w:t>/</w:t>
            </w:r>
          </w:p>
          <w:p w14:paraId="61FBF78C" w14:textId="7686FCE0" w:rsidR="00057373" w:rsidRPr="00B27D04" w:rsidRDefault="00057373" w:rsidP="00057373">
            <w:pPr>
              <w:spacing w:line="268" w:lineRule="exact"/>
              <w:ind w:left="183" w:right="175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057373">
              <w:rPr>
                <w:rFonts w:ascii="Times New Roman" w:eastAsia="Times New Roman" w:hAnsi="Times New Roman"/>
                <w:sz w:val="24"/>
              </w:rPr>
              <w:t>100%</w:t>
            </w:r>
          </w:p>
          <w:p w14:paraId="7AF716B9" w14:textId="3B781C69" w:rsidR="00F20F37" w:rsidRPr="00B27D04" w:rsidRDefault="00F20F37" w:rsidP="00057373">
            <w:pPr>
              <w:spacing w:line="264" w:lineRule="exact"/>
              <w:ind w:left="185" w:right="171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F20F37" w:rsidRPr="00F20F37" w14:paraId="649AFF1F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6E368B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1.4.2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F649C" w14:textId="77777777" w:rsidR="00F20F37" w:rsidRPr="00F20F37" w:rsidRDefault="00F20F37" w:rsidP="00F20F37">
            <w:pPr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режиме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продленного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дня (12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14 часов)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3A702" w14:textId="77777777" w:rsidR="00F20F37" w:rsidRPr="001D5BE0" w:rsidRDefault="00F20F37" w:rsidP="00EC7E22">
            <w:pPr>
              <w:spacing w:line="258" w:lineRule="exact"/>
              <w:ind w:left="42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D5BE0">
              <w:rPr>
                <w:rFonts w:ascii="Times New Roman" w:eastAsia="Times New Roman" w:hAnsi="Times New Roman"/>
                <w:sz w:val="24"/>
              </w:rPr>
              <w:t>0</w:t>
            </w:r>
            <w:r w:rsidRPr="001D5BE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5BE0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</w:tc>
      </w:tr>
      <w:tr w:rsidR="00F20F37" w:rsidRPr="00F20F37" w14:paraId="60F68DA1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A2ACB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1.4.3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88821E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В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режиме</w:t>
            </w:r>
            <w:proofErr w:type="spellEnd"/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круглосуточного</w:t>
            </w:r>
            <w:proofErr w:type="spellEnd"/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пребывания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4809C" w14:textId="3228CB25" w:rsidR="00F20F37" w:rsidRPr="001D5BE0" w:rsidRDefault="00F20F37" w:rsidP="00EC7E22">
            <w:pPr>
              <w:spacing w:line="255" w:lineRule="exact"/>
              <w:ind w:left="29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D5BE0">
              <w:rPr>
                <w:rFonts w:ascii="Times New Roman" w:eastAsia="Times New Roman" w:hAnsi="Times New Roman"/>
                <w:sz w:val="24"/>
              </w:rPr>
              <w:t>0</w:t>
            </w:r>
            <w:r w:rsidRPr="001D5BE0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D5BE0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</w:tc>
      </w:tr>
      <w:tr w:rsidR="00F20F37" w:rsidRPr="00F20F37" w14:paraId="500F1B1B" w14:textId="77777777" w:rsidTr="00EC7E22">
        <w:trPr>
          <w:trHeight w:val="82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432BA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AF039" w14:textId="77777777" w:rsidR="00F20F37" w:rsidRPr="00F20F37" w:rsidRDefault="00F20F37" w:rsidP="00F20F37">
            <w:pPr>
              <w:tabs>
                <w:tab w:val="left" w:pos="2774"/>
                <w:tab w:val="left" w:pos="3420"/>
                <w:tab w:val="left" w:pos="5042"/>
                <w:tab w:val="left" w:pos="6908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воспитанников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с</w:t>
            </w:r>
          </w:p>
          <w:p w14:paraId="231E8EDB" w14:textId="77777777" w:rsidR="00F20F37" w:rsidRPr="00F20F37" w:rsidRDefault="00F20F37" w:rsidP="00F20F37">
            <w:pPr>
              <w:spacing w:line="270" w:lineRule="atLeas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ограниченными</w:t>
            </w:r>
            <w:r w:rsidRPr="00F20F37">
              <w:rPr>
                <w:rFonts w:ascii="Times New Roman" w:eastAsia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возможностями</w:t>
            </w:r>
            <w:r w:rsidRPr="00F20F37">
              <w:rPr>
                <w:rFonts w:ascii="Times New Roman" w:eastAsia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здоровья</w:t>
            </w:r>
            <w:r w:rsidRPr="00F20F37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воспитанников, получающих</w:t>
            </w:r>
            <w:r w:rsidRPr="00F20F37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услуги: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B1A5C" w14:textId="7F60430F" w:rsidR="00F20F37" w:rsidRPr="00057373" w:rsidRDefault="00671F19" w:rsidP="00057373">
            <w:pPr>
              <w:spacing w:line="268" w:lineRule="exact"/>
              <w:ind w:left="7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9</w:t>
            </w:r>
            <w:r w:rsidR="00F20F37"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="00F20F37" w:rsidRPr="00F20F37">
              <w:rPr>
                <w:rFonts w:ascii="Times New Roman" w:eastAsia="Times New Roman" w:hAnsi="Times New Roman"/>
                <w:sz w:val="24"/>
              </w:rPr>
              <w:t>/</w:t>
            </w:r>
            <w:r w:rsidR="00057373" w:rsidRPr="00057373">
              <w:rPr>
                <w:rFonts w:ascii="Times New Roman" w:eastAsia="Times New Roman" w:hAnsi="Times New Roman"/>
                <w:sz w:val="24"/>
                <w:lang w:val="ru-RU"/>
              </w:rPr>
              <w:t>3%</w:t>
            </w:r>
          </w:p>
        </w:tc>
      </w:tr>
      <w:tr w:rsidR="00F20F37" w:rsidRPr="00F20F37" w14:paraId="02E8A4A1" w14:textId="77777777" w:rsidTr="00EC7E22">
        <w:trPr>
          <w:trHeight w:val="55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FB2EC" w14:textId="77777777" w:rsidR="00F20F37" w:rsidRPr="00F20F37" w:rsidRDefault="00F20F37" w:rsidP="00F20F37">
            <w:pPr>
              <w:spacing w:line="270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1.5.1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FF8F4" w14:textId="77777777" w:rsidR="00F20F37" w:rsidRPr="00F20F37" w:rsidRDefault="00F20F37" w:rsidP="00F20F37">
            <w:pPr>
              <w:spacing w:line="270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коррекции</w:t>
            </w:r>
            <w:r w:rsidRPr="00F20F37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недостатков</w:t>
            </w:r>
            <w:r w:rsidRPr="00F20F37">
              <w:rPr>
                <w:rFonts w:ascii="Times New Roman" w:eastAsia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физическом</w:t>
            </w:r>
            <w:r w:rsidRPr="00F20F37">
              <w:rPr>
                <w:rFonts w:ascii="Times New Roman" w:eastAsia="Times New Roman" w:hAnsi="Times New Roman"/>
                <w:spacing w:val="7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(или)</w:t>
            </w:r>
            <w:r w:rsidRPr="00F20F37">
              <w:rPr>
                <w:rFonts w:ascii="Times New Roman" w:eastAsia="Times New Roman" w:hAnsi="Times New Roman"/>
                <w:spacing w:val="7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психическом</w:t>
            </w:r>
          </w:p>
          <w:p w14:paraId="5A8E6DCC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развитии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71E0D" w14:textId="59057778" w:rsidR="00F20F37" w:rsidRPr="00F20F37" w:rsidRDefault="00057373" w:rsidP="00EC7E22">
            <w:pPr>
              <w:spacing w:line="270" w:lineRule="exact"/>
              <w:ind w:left="29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9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Pr="00F20F37">
              <w:rPr>
                <w:rFonts w:ascii="Times New Roman" w:eastAsia="Times New Roman" w:hAnsi="Times New Roman"/>
                <w:sz w:val="24"/>
              </w:rPr>
              <w:t>/</w:t>
            </w:r>
            <w:r w:rsidRPr="00057373">
              <w:rPr>
                <w:rFonts w:ascii="Times New Roman" w:eastAsia="Times New Roman" w:hAnsi="Times New Roman"/>
                <w:sz w:val="24"/>
                <w:lang w:val="ru-RU"/>
              </w:rPr>
              <w:t>3%</w:t>
            </w:r>
          </w:p>
        </w:tc>
      </w:tr>
      <w:tr w:rsidR="00F20F37" w:rsidRPr="00F20F37" w14:paraId="03EF6428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0680A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1.5.2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42046" w14:textId="77777777" w:rsidR="00F20F37" w:rsidRPr="00F20F37" w:rsidRDefault="00F20F37" w:rsidP="00F20F37">
            <w:pPr>
              <w:tabs>
                <w:tab w:val="left" w:pos="717"/>
                <w:tab w:val="left" w:pos="2071"/>
                <w:tab w:val="left" w:pos="4145"/>
                <w:tab w:val="left" w:pos="5650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освоению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образовательной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программы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дошкольного</w:t>
            </w:r>
          </w:p>
          <w:p w14:paraId="377709B4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C03EC" w14:textId="4111389E" w:rsidR="00F20F37" w:rsidRPr="00F20F37" w:rsidRDefault="00057373" w:rsidP="00EC7E22">
            <w:pPr>
              <w:spacing w:line="268" w:lineRule="exact"/>
              <w:ind w:left="14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9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Pr="00F20F37">
              <w:rPr>
                <w:rFonts w:ascii="Times New Roman" w:eastAsia="Times New Roman" w:hAnsi="Times New Roman"/>
                <w:sz w:val="24"/>
              </w:rPr>
              <w:t>/</w:t>
            </w:r>
            <w:r w:rsidRPr="00057373">
              <w:rPr>
                <w:rFonts w:ascii="Times New Roman" w:eastAsia="Times New Roman" w:hAnsi="Times New Roman"/>
                <w:sz w:val="24"/>
                <w:lang w:val="ru-RU"/>
              </w:rPr>
              <w:t>3%</w:t>
            </w:r>
          </w:p>
        </w:tc>
      </w:tr>
      <w:tr w:rsidR="00F20F37" w:rsidRPr="00F20F37" w14:paraId="7B6F342E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209E8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1.5.3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2C5AD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присмотру</w:t>
            </w:r>
            <w:proofErr w:type="spellEnd"/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и</w:t>
            </w:r>
            <w:r w:rsidRPr="00F20F37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уходу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640C3" w14:textId="7595D79C" w:rsidR="00F20F37" w:rsidRPr="00F20F37" w:rsidRDefault="00057373" w:rsidP="00EC7E22">
            <w:pPr>
              <w:spacing w:line="255" w:lineRule="exact"/>
              <w:ind w:left="24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9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Pr="00F20F37">
              <w:rPr>
                <w:rFonts w:ascii="Times New Roman" w:eastAsia="Times New Roman" w:hAnsi="Times New Roman"/>
                <w:sz w:val="24"/>
              </w:rPr>
              <w:t>/</w:t>
            </w:r>
            <w:r w:rsidRPr="00057373">
              <w:rPr>
                <w:rFonts w:ascii="Times New Roman" w:eastAsia="Times New Roman" w:hAnsi="Times New Roman"/>
                <w:sz w:val="24"/>
                <w:lang w:val="ru-RU"/>
              </w:rPr>
              <w:t>3%</w:t>
            </w:r>
          </w:p>
        </w:tc>
      </w:tr>
      <w:tr w:rsidR="00F20F37" w:rsidRPr="00F20F37" w14:paraId="1B65A344" w14:textId="77777777" w:rsidTr="00EC7E22">
        <w:trPr>
          <w:trHeight w:val="829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1C384" w14:textId="77777777" w:rsidR="00F20F37" w:rsidRPr="00F20F37" w:rsidRDefault="00F20F37" w:rsidP="00F20F37">
            <w:pPr>
              <w:spacing w:line="270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lastRenderedPageBreak/>
              <w:t>1.6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B266B" w14:textId="5FC5163B" w:rsidR="00F20F37" w:rsidRPr="00A92BD0" w:rsidRDefault="00F20F37" w:rsidP="00A92BD0">
            <w:pPr>
              <w:tabs>
                <w:tab w:val="left" w:pos="1266"/>
                <w:tab w:val="left" w:pos="2676"/>
                <w:tab w:val="left" w:pos="4421"/>
                <w:tab w:val="left" w:pos="5203"/>
                <w:tab w:val="left" w:pos="5875"/>
              </w:tabs>
              <w:ind w:left="73" w:right="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Средний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показатель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пропущенных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дней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при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посещени</w:t>
            </w:r>
            <w:r w:rsidR="00EC7E2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и 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дошкольной</w:t>
            </w:r>
            <w:r w:rsidRPr="00F20F37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F20F37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0F37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болезни</w:t>
            </w:r>
            <w:r w:rsidRPr="00F20F37">
              <w:rPr>
                <w:rFonts w:ascii="Times New Roman" w:eastAsia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20F37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одного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A92BD0">
              <w:rPr>
                <w:rFonts w:ascii="Times New Roman" w:eastAsia="Times New Roman" w:hAnsi="Times New Roman"/>
                <w:sz w:val="24"/>
                <w:lang w:val="ru-RU"/>
              </w:rPr>
              <w:t>воспитанника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DB356" w14:textId="796EF325" w:rsidR="00F20F37" w:rsidRPr="00F20F37" w:rsidRDefault="00B27D04" w:rsidP="004678D3">
            <w:pPr>
              <w:spacing w:line="270" w:lineRule="exact"/>
              <w:ind w:left="49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8,8</w:t>
            </w:r>
            <w:r w:rsidR="00F20F37" w:rsidRPr="004678D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F20F37" w:rsidRPr="004678D3">
              <w:rPr>
                <w:rFonts w:ascii="Times New Roman" w:eastAsia="Times New Roman" w:hAnsi="Times New Roman"/>
                <w:sz w:val="24"/>
              </w:rPr>
              <w:t>дней</w:t>
            </w:r>
            <w:proofErr w:type="spellEnd"/>
          </w:p>
        </w:tc>
      </w:tr>
      <w:tr w:rsidR="00F20F37" w:rsidRPr="00F20F37" w14:paraId="1E3D5B3A" w14:textId="77777777" w:rsidTr="00EC7E22">
        <w:trPr>
          <w:trHeight w:val="27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3523F3" w14:textId="77777777" w:rsidR="00F20F37" w:rsidRPr="00F20F37" w:rsidRDefault="00F20F37" w:rsidP="00F20F37">
            <w:pPr>
              <w:spacing w:line="255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0D641" w14:textId="77777777" w:rsidR="00F20F37" w:rsidRPr="00F20F37" w:rsidRDefault="00F20F37" w:rsidP="00F20F37">
            <w:pPr>
              <w:spacing w:line="255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F20F3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183F33" w14:textId="6563F7D1" w:rsidR="00F20F37" w:rsidRPr="00774EBC" w:rsidRDefault="003E316A" w:rsidP="00EC7E22">
            <w:pPr>
              <w:spacing w:line="255" w:lineRule="exact"/>
              <w:ind w:left="31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32</w:t>
            </w:r>
            <w:r w:rsidR="00F20F37"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="00774EBC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</w:p>
        </w:tc>
      </w:tr>
      <w:tr w:rsidR="00F20F37" w:rsidRPr="00F20F37" w14:paraId="62C09A0A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1866E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EF2F2" w14:textId="0AE32F10" w:rsidR="00F20F37" w:rsidRPr="00F20F37" w:rsidRDefault="00F20F37" w:rsidP="00F20F37">
            <w:pPr>
              <w:tabs>
                <w:tab w:val="left" w:pos="2894"/>
                <w:tab w:val="left" w:pos="3662"/>
                <w:tab w:val="left" w:pos="540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39EADE3E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имеющих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высшее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5CD070" w14:textId="2AA9A76A" w:rsidR="00F20F37" w:rsidRPr="00F20F37" w:rsidRDefault="003E316A" w:rsidP="00EC7E22">
            <w:pPr>
              <w:spacing w:line="268" w:lineRule="exact"/>
              <w:ind w:left="183" w:right="17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18</w:t>
            </w:r>
            <w:r w:rsidR="00F20F37"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="00F20F37" w:rsidRPr="00F20F37">
              <w:rPr>
                <w:rFonts w:ascii="Times New Roman" w:eastAsia="Times New Roman" w:hAnsi="Times New Roman"/>
                <w:sz w:val="24"/>
              </w:rPr>
              <w:t>/</w:t>
            </w:r>
          </w:p>
          <w:p w14:paraId="3DB4F8FB" w14:textId="6CB871D7" w:rsidR="00F20F37" w:rsidRPr="00F20F37" w:rsidRDefault="003E316A" w:rsidP="00EC7E22">
            <w:pPr>
              <w:spacing w:line="264" w:lineRule="exact"/>
              <w:ind w:left="185" w:right="17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56,3</w:t>
            </w:r>
            <w:r w:rsidR="00F20F37" w:rsidRPr="00F20F37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F20F37" w:rsidRPr="00F20F37" w14:paraId="5A807E5A" w14:textId="77777777" w:rsidTr="00EC7E22">
        <w:trPr>
          <w:trHeight w:val="83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24ED9" w14:textId="77777777" w:rsidR="00F20F37" w:rsidRPr="00F20F37" w:rsidRDefault="00F20F37" w:rsidP="00F20F37">
            <w:pPr>
              <w:spacing w:line="271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E1C0F6" w14:textId="32D4D698" w:rsidR="00F20F37" w:rsidRPr="00EC7E22" w:rsidRDefault="00F20F37" w:rsidP="00EC7E22">
            <w:pPr>
              <w:tabs>
                <w:tab w:val="left" w:pos="1576"/>
                <w:tab w:val="left" w:pos="2839"/>
                <w:tab w:val="left" w:pos="2894"/>
                <w:tab w:val="left" w:pos="3662"/>
                <w:tab w:val="left" w:pos="3876"/>
                <w:tab w:val="left" w:pos="5405"/>
              </w:tabs>
              <w:ind w:left="73" w:right="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имеющих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высшее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образование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EC7E22">
              <w:rPr>
                <w:rFonts w:ascii="Times New Roman" w:eastAsia="Times New Roman" w:hAnsi="Times New Roman"/>
                <w:sz w:val="24"/>
                <w:lang w:val="ru-RU"/>
              </w:rPr>
              <w:t>направленности</w:t>
            </w:r>
            <w:r w:rsidRPr="00EC7E2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7E22">
              <w:rPr>
                <w:rFonts w:ascii="Times New Roman" w:eastAsia="Times New Roman" w:hAnsi="Times New Roman"/>
                <w:sz w:val="24"/>
                <w:lang w:val="ru-RU"/>
              </w:rPr>
              <w:t>(профиля)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45616" w14:textId="73CE65BD" w:rsidR="00F20F37" w:rsidRPr="00F20F37" w:rsidRDefault="003E316A" w:rsidP="00EC7E22">
            <w:pPr>
              <w:spacing w:line="271" w:lineRule="exact"/>
              <w:ind w:left="183" w:right="17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17</w:t>
            </w:r>
            <w:r w:rsidR="00F20F37"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="00F20F37" w:rsidRPr="00F20F37">
              <w:rPr>
                <w:rFonts w:ascii="Times New Roman" w:eastAsia="Times New Roman" w:hAnsi="Times New Roman"/>
                <w:sz w:val="24"/>
              </w:rPr>
              <w:t>/</w:t>
            </w:r>
          </w:p>
          <w:p w14:paraId="74577716" w14:textId="479E5EBE" w:rsidR="00F20F37" w:rsidRPr="00F20F37" w:rsidRDefault="003E316A" w:rsidP="00EC7E22">
            <w:pPr>
              <w:ind w:left="185" w:right="17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53,1</w:t>
            </w:r>
            <w:r w:rsidR="00F20F37" w:rsidRPr="00F20F37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F20F37" w:rsidRPr="00F20F37" w14:paraId="12088CD0" w14:textId="77777777" w:rsidTr="00EC7E22">
        <w:trPr>
          <w:trHeight w:val="55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C2A2D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AADE7" w14:textId="72014229" w:rsidR="00F20F37" w:rsidRPr="00F20F37" w:rsidRDefault="00F20F37" w:rsidP="00F20F37">
            <w:pPr>
              <w:tabs>
                <w:tab w:val="left" w:pos="2894"/>
                <w:tab w:val="left" w:pos="3662"/>
                <w:tab w:val="left" w:pos="540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339E618B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имеющих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среднее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профессиональное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0D72E" w14:textId="6368296A" w:rsidR="00F20F37" w:rsidRPr="00F20F37" w:rsidRDefault="003E316A" w:rsidP="00EC7E22">
            <w:pPr>
              <w:spacing w:line="268" w:lineRule="exact"/>
              <w:ind w:left="183" w:right="17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13</w:t>
            </w:r>
            <w:r w:rsidR="00F20F37"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="00F20F37" w:rsidRPr="00F20F37">
              <w:rPr>
                <w:rFonts w:ascii="Times New Roman" w:eastAsia="Times New Roman" w:hAnsi="Times New Roman"/>
                <w:sz w:val="24"/>
              </w:rPr>
              <w:t>/</w:t>
            </w:r>
          </w:p>
          <w:p w14:paraId="471BD6B4" w14:textId="56907B66" w:rsidR="00F20F37" w:rsidRPr="00F20F37" w:rsidRDefault="003E316A" w:rsidP="00EC7E22">
            <w:pPr>
              <w:spacing w:line="264" w:lineRule="exact"/>
              <w:ind w:left="185" w:right="17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40,6</w:t>
            </w:r>
            <w:r w:rsidR="00F20F37" w:rsidRPr="00F20F37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F20F37" w:rsidRPr="00F20F37" w14:paraId="05207E4E" w14:textId="77777777" w:rsidTr="00EC7E22">
        <w:trPr>
          <w:trHeight w:val="82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EBDBC" w14:textId="77777777" w:rsidR="00F20F37" w:rsidRPr="00F20F37" w:rsidRDefault="00F20F37" w:rsidP="00F20F37">
            <w:pPr>
              <w:spacing w:line="26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1.7.4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91BBA6" w14:textId="72CD46C8" w:rsidR="00F20F37" w:rsidRPr="00F20F37" w:rsidRDefault="00F20F37" w:rsidP="00F20F37">
            <w:pPr>
              <w:tabs>
                <w:tab w:val="left" w:pos="2894"/>
                <w:tab w:val="left" w:pos="3662"/>
                <w:tab w:val="left" w:pos="5405"/>
              </w:tabs>
              <w:ind w:left="73" w:right="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имеющих</w:t>
            </w:r>
            <w:r w:rsidRPr="00F20F37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среднее</w:t>
            </w:r>
            <w:r w:rsidRPr="00F20F37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профессиональное</w:t>
            </w:r>
            <w:r w:rsidRPr="00F20F37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образование</w:t>
            </w:r>
          </w:p>
          <w:p w14:paraId="16D8ADF1" w14:textId="77777777" w:rsidR="00F20F37" w:rsidRPr="00F20F37" w:rsidRDefault="00F20F37" w:rsidP="00F20F37">
            <w:pPr>
              <w:spacing w:line="264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педагогической</w:t>
            </w:r>
            <w:proofErr w:type="spellEnd"/>
            <w:r w:rsidRPr="00F20F3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направленности</w:t>
            </w:r>
            <w:proofErr w:type="spellEnd"/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профиля</w:t>
            </w:r>
            <w:proofErr w:type="spellEnd"/>
            <w:r w:rsidRPr="00F20F37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79773" w14:textId="151DA027" w:rsidR="00AB29EC" w:rsidRPr="00AB29EC" w:rsidRDefault="003E316A" w:rsidP="00EC7E22">
            <w:pPr>
              <w:spacing w:line="267" w:lineRule="exact"/>
              <w:ind w:left="183" w:right="17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="00AB29EC" w:rsidRPr="00AB29EC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AB29EC" w:rsidRPr="00AB29EC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="00AB29EC" w:rsidRPr="00AB29EC">
              <w:rPr>
                <w:rFonts w:ascii="Times New Roman" w:eastAsia="Times New Roman" w:hAnsi="Times New Roman"/>
                <w:sz w:val="24"/>
              </w:rPr>
              <w:t>/</w:t>
            </w:r>
          </w:p>
          <w:p w14:paraId="380724EE" w14:textId="7E0448BB" w:rsidR="00F20F37" w:rsidRPr="00F20F37" w:rsidRDefault="003E316A" w:rsidP="00EC7E22">
            <w:pPr>
              <w:ind w:left="185" w:right="17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="00AB29EC" w:rsidRPr="00AB29EC">
              <w:rPr>
                <w:rFonts w:ascii="Times New Roman" w:eastAsia="Times New Roman" w:hAnsi="Times New Roman"/>
                <w:sz w:val="24"/>
              </w:rPr>
              <w:t>,3%</w:t>
            </w:r>
          </w:p>
        </w:tc>
      </w:tr>
      <w:tr w:rsidR="00F20F37" w:rsidRPr="00F20F37" w14:paraId="5953B385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A2085" w14:textId="77777777" w:rsidR="00F20F37" w:rsidRPr="00F20F37" w:rsidRDefault="00F20F37" w:rsidP="00F20F37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1.8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C16DD" w14:textId="418B5917" w:rsidR="00F20F37" w:rsidRDefault="00F20F37" w:rsidP="00F20F37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15DE7246" w14:textId="0567376E" w:rsidR="005254EC" w:rsidRPr="00F20F37" w:rsidRDefault="005254EC" w:rsidP="00EC7E22">
            <w:pPr>
              <w:tabs>
                <w:tab w:val="left" w:pos="1540"/>
                <w:tab w:val="left" w:pos="2479"/>
                <w:tab w:val="left" w:pos="2659"/>
                <w:tab w:val="left" w:pos="3134"/>
                <w:tab w:val="left" w:pos="4015"/>
                <w:tab w:val="left" w:pos="4591"/>
                <w:tab w:val="left" w:pos="5714"/>
                <w:tab w:val="left" w:pos="5954"/>
              </w:tabs>
              <w:ind w:left="73" w:right="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которым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по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результатам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аттестации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присвоена</w:t>
            </w:r>
            <w:r w:rsidR="00FA0C3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квалификационная</w:t>
            </w:r>
            <w:r w:rsidR="003E31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категория,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численности</w:t>
            </w:r>
            <w:r w:rsidR="00EC7E2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 работников,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A49A63" w14:textId="6435B03A" w:rsidR="00F20F37" w:rsidRDefault="003E316A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19</w:t>
            </w:r>
            <w:r w:rsidR="00F20F37"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20F37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 w:rsidR="00F20F37" w:rsidRPr="00F20F37">
              <w:rPr>
                <w:rFonts w:ascii="Times New Roman" w:eastAsia="Times New Roman" w:hAnsi="Times New Roman"/>
                <w:sz w:val="24"/>
              </w:rPr>
              <w:t>/</w:t>
            </w:r>
          </w:p>
          <w:p w14:paraId="11D2A6BF" w14:textId="4906684C" w:rsidR="005254EC" w:rsidRPr="00F20F37" w:rsidRDefault="00AB29EC" w:rsidP="003E316A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="003E316A">
              <w:rPr>
                <w:rFonts w:ascii="Times New Roman" w:eastAsia="Times New Roman" w:hAnsi="Times New Roman"/>
                <w:sz w:val="24"/>
                <w:lang w:val="ru-RU"/>
              </w:rPr>
              <w:t>9,4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5254EC" w:rsidRPr="005254EC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254EC" w:rsidRPr="00F20F37" w14:paraId="2B21E773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9D02" w14:textId="2178C758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1.8.1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4A65" w14:textId="31844C1E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Высшая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268AC" w14:textId="0A4F9F6C" w:rsidR="00AB29EC" w:rsidRDefault="003E316A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  <w:r w:rsidR="00AB29E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5254EC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  <w:p w14:paraId="1F12B120" w14:textId="45B554F8" w:rsidR="005254EC" w:rsidRPr="00F20F37" w:rsidRDefault="00313FF9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46,9</w:t>
            </w:r>
            <w:r w:rsidR="005254EC" w:rsidRPr="00F20F37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254EC" w:rsidRPr="00F20F37" w14:paraId="0E0B7E7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779B" w14:textId="42E0FB16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1.8.2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65ED" w14:textId="4C0D441F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Первая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C8849" w14:textId="0F617016" w:rsidR="00AB29EC" w:rsidRPr="00313FF9" w:rsidRDefault="00313FF9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>4</w:t>
            </w:r>
            <w:r w:rsidR="005254EC" w:rsidRPr="00F20F37">
              <w:rPr>
                <w:rFonts w:ascii="Times New Roman" w:eastAsia="Times New Roman" w:hAnsi="Times New Roman"/>
                <w:spacing w:val="-23"/>
                <w:sz w:val="24"/>
              </w:rPr>
              <w:t xml:space="preserve"> </w:t>
            </w:r>
            <w:proofErr w:type="spellStart"/>
            <w:r w:rsidR="005254EC" w:rsidRPr="00F20F37">
              <w:rPr>
                <w:rFonts w:ascii="Times New Roman" w:eastAsia="Times New Roman" w:hAnsi="Times New Roman"/>
                <w:spacing w:val="-11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>а</w:t>
            </w:r>
          </w:p>
          <w:p w14:paraId="160D0F2A" w14:textId="4B1FABF9" w:rsidR="005254EC" w:rsidRPr="00F20F37" w:rsidRDefault="00313FF9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</w:rPr>
              <w:t>/</w:t>
            </w:r>
            <w:r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>12,5</w:t>
            </w:r>
            <w:r w:rsidR="005254EC" w:rsidRPr="00F20F37">
              <w:rPr>
                <w:rFonts w:ascii="Times New Roman" w:eastAsia="Times New Roman" w:hAnsi="Times New Roman"/>
                <w:spacing w:val="-11"/>
                <w:sz w:val="24"/>
              </w:rPr>
              <w:t>%</w:t>
            </w:r>
          </w:p>
        </w:tc>
      </w:tr>
      <w:tr w:rsidR="005254EC" w:rsidRPr="00F20F37" w14:paraId="5B625AC1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DD1E9" w14:textId="48822B7E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1.9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6E8B" w14:textId="77B00F7B" w:rsidR="005254EC" w:rsidRPr="00F20F37" w:rsidRDefault="005254EC" w:rsidP="00A92BD0">
            <w:pPr>
              <w:tabs>
                <w:tab w:val="left" w:pos="2894"/>
                <w:tab w:val="left" w:pos="3662"/>
                <w:tab w:val="left" w:pos="5405"/>
              </w:tabs>
              <w:spacing w:line="268" w:lineRule="exact"/>
              <w:ind w:left="7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>нность/удельный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="00A92BD0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численности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</w:p>
          <w:p w14:paraId="632ABE25" w14:textId="4B5CA84E" w:rsidR="005254EC" w:rsidRPr="005254EC" w:rsidRDefault="005254EC" w:rsidP="00A92BD0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F20F37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стаж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которых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составляет: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7DDC" w14:textId="77777777" w:rsidR="005254EC" w:rsidRPr="005254EC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254EC" w:rsidRPr="00F20F37" w14:paraId="6EF01AE0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97DD" w14:textId="3CB1A20F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1.9.1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D752" w14:textId="05A2FE9B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До</w:t>
            </w:r>
            <w:proofErr w:type="spellEnd"/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5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лет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E7ECA" w14:textId="01E994F5" w:rsidR="00AB29EC" w:rsidRDefault="00313FF9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pacing w:val="-6"/>
                <w:sz w:val="24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7 </w:t>
            </w:r>
            <w:r w:rsidR="005254EC" w:rsidRPr="00F20F37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="005254EC" w:rsidRPr="00F20F37">
              <w:rPr>
                <w:rFonts w:ascii="Times New Roman" w:eastAsia="Times New Roman" w:hAnsi="Times New Roman"/>
                <w:spacing w:val="-6"/>
                <w:sz w:val="24"/>
              </w:rPr>
              <w:t>человек</w:t>
            </w:r>
            <w:proofErr w:type="spellEnd"/>
          </w:p>
          <w:p w14:paraId="2FE13D0E" w14:textId="3653B170" w:rsidR="005254EC" w:rsidRPr="00F20F37" w:rsidRDefault="005254EC" w:rsidP="00313FF9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pacing w:val="-6"/>
                <w:sz w:val="24"/>
              </w:rPr>
              <w:t>/</w:t>
            </w:r>
            <w:r w:rsidR="00313FF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>21,9</w:t>
            </w:r>
            <w:r w:rsidRPr="00F20F37">
              <w:rPr>
                <w:rFonts w:ascii="Times New Roman" w:eastAsia="Times New Roman" w:hAnsi="Times New Roman"/>
                <w:spacing w:val="-6"/>
                <w:sz w:val="24"/>
              </w:rPr>
              <w:t>%</w:t>
            </w:r>
          </w:p>
        </w:tc>
      </w:tr>
      <w:tr w:rsidR="005254EC" w:rsidRPr="00F20F37" w14:paraId="5CE525EC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BAF06" w14:textId="1221A978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1.9.2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32BA" w14:textId="306F1AAA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Свыше</w:t>
            </w:r>
            <w:proofErr w:type="spellEnd"/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30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лет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7A0D3" w14:textId="713E1108" w:rsidR="00AB29EC" w:rsidRDefault="00313FF9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11 </w:t>
            </w:r>
            <w:proofErr w:type="spellStart"/>
            <w:r w:rsidR="005254EC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</w:p>
          <w:p w14:paraId="3AF4D03A" w14:textId="37561C18" w:rsidR="005254EC" w:rsidRPr="00F20F37" w:rsidRDefault="00AB29EC" w:rsidP="00313FF9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B29EC">
              <w:rPr>
                <w:rFonts w:ascii="Times New Roman" w:eastAsia="Times New Roman" w:hAnsi="Times New Roman"/>
                <w:sz w:val="24"/>
              </w:rPr>
              <w:t>/</w:t>
            </w:r>
            <w:r w:rsidR="00313FF9">
              <w:rPr>
                <w:rFonts w:ascii="Times New Roman" w:eastAsia="Times New Roman" w:hAnsi="Times New Roman"/>
                <w:sz w:val="24"/>
                <w:lang w:val="ru-RU"/>
              </w:rPr>
              <w:t>34,4</w:t>
            </w:r>
            <w:r w:rsidRPr="00AB29EC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254EC" w:rsidRPr="00F20F37" w14:paraId="0B899538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EB12A" w14:textId="1A7EFF63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1.10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41CC" w14:textId="77777777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педагогических</w:t>
            </w:r>
          </w:p>
          <w:p w14:paraId="234F65F6" w14:textId="5EA0F7DD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F20F37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F20F37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возрасте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 30 лет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4CAEA" w14:textId="20730E1A" w:rsidR="00AB29EC" w:rsidRPr="00313FF9" w:rsidRDefault="00313FF9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="00AB29EC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5254EC" w:rsidRPr="00F20F37">
              <w:rPr>
                <w:rFonts w:ascii="Times New Roman" w:eastAsia="Times New Roman" w:hAnsi="Times New Roman"/>
                <w:sz w:val="24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</w:p>
          <w:p w14:paraId="38074FB5" w14:textId="4E450A99" w:rsidR="005254EC" w:rsidRPr="00F20F37" w:rsidRDefault="005254EC" w:rsidP="00313FF9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/</w:t>
            </w:r>
            <w:r w:rsidR="00313FF9">
              <w:rPr>
                <w:rFonts w:ascii="Times New Roman" w:eastAsia="Times New Roman" w:hAnsi="Times New Roman"/>
                <w:sz w:val="24"/>
                <w:lang w:val="ru-RU"/>
              </w:rPr>
              <w:t>9,4</w:t>
            </w:r>
            <w:r w:rsidRPr="00F20F37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5254EC" w:rsidRPr="00F20F37" w14:paraId="5FACC7A0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E3A9" w14:textId="3B76AB99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D21D" w14:textId="77777777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ind w:left="73" w:right="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вес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численности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F20F37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  <w:r w:rsidRPr="00F20F37">
              <w:rPr>
                <w:rFonts w:ascii="Times New Roman" w:eastAsia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14:paraId="513ED2FD" w14:textId="250691F5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возрасте</w:t>
            </w:r>
            <w:proofErr w:type="spellEnd"/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от</w:t>
            </w:r>
            <w:proofErr w:type="spellEnd"/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</w:rPr>
              <w:t>55</w:t>
            </w:r>
            <w:r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лет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4FD9" w14:textId="06AF1CAB" w:rsidR="00AB29EC" w:rsidRDefault="00313FF9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9 </w:t>
            </w:r>
            <w:proofErr w:type="spellStart"/>
            <w:r w:rsidR="005254EC" w:rsidRPr="00F20F37">
              <w:rPr>
                <w:rFonts w:ascii="Times New Roman" w:eastAsia="Times New Roman" w:hAnsi="Times New Roman"/>
                <w:spacing w:val="-4"/>
                <w:sz w:val="24"/>
              </w:rPr>
              <w:t>человек</w:t>
            </w:r>
            <w:proofErr w:type="spellEnd"/>
          </w:p>
          <w:p w14:paraId="723112D7" w14:textId="771369F6" w:rsidR="005254EC" w:rsidRPr="00F20F37" w:rsidRDefault="005254EC" w:rsidP="00313FF9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pacing w:val="-4"/>
                <w:sz w:val="24"/>
              </w:rPr>
              <w:t>/</w:t>
            </w:r>
            <w:r w:rsidR="00313FF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28,1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</w:rPr>
              <w:t>%</w:t>
            </w:r>
          </w:p>
        </w:tc>
      </w:tr>
      <w:tr w:rsidR="005254EC" w:rsidRPr="00F20F37" w14:paraId="0D9EE2BB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12CCC" w14:textId="6C9634C2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E3DF" w14:textId="77777777" w:rsidR="005254EC" w:rsidRPr="00F20F37" w:rsidRDefault="005254EC" w:rsidP="005254EC">
            <w:pPr>
              <w:ind w:left="73" w:right="5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вес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административно-хозяйственных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прошедших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последние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лет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повышение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квалификации/профессиональную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переподготовку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профилю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педагогической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иной</w:t>
            </w:r>
            <w:r w:rsidRPr="00F20F37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осуществляемой</w:t>
            </w:r>
            <w:r w:rsidRPr="00F20F37">
              <w:rPr>
                <w:rFonts w:ascii="Times New Roman" w:eastAsia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F20F37">
              <w:rPr>
                <w:rFonts w:ascii="Times New Roman" w:eastAsia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  <w:p w14:paraId="14C09189" w14:textId="279CC358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деятельности,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административно-хозяйственных</w:t>
            </w:r>
            <w:r w:rsidRPr="00F20F37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FF53" w14:textId="1E61736C" w:rsidR="005254EC" w:rsidRPr="00662415" w:rsidRDefault="00A17F24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100</w:t>
            </w:r>
            <w:r w:rsidR="00042D4C">
              <w:rPr>
                <w:rFonts w:ascii="Times New Roman" w:eastAsia="Times New Roman" w:hAnsi="Times New Roman"/>
                <w:sz w:val="24"/>
                <w:lang w:val="ru-RU"/>
              </w:rPr>
              <w:t>%</w:t>
            </w:r>
          </w:p>
        </w:tc>
      </w:tr>
      <w:tr w:rsidR="005254EC" w:rsidRPr="00F20F37" w14:paraId="04B875C8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BA84" w14:textId="657C8B22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8292" w14:textId="77777777" w:rsidR="005254EC" w:rsidRPr="00F20F37" w:rsidRDefault="005254EC" w:rsidP="005254EC">
            <w:pPr>
              <w:ind w:left="73" w:right="5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Численность/удельный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вес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административно-хозяйственных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работников,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прошедших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повышение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квалификации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применению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образовательном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федеральных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государственных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</w:t>
            </w:r>
            <w:r w:rsidRPr="00F20F3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стандартов</w:t>
            </w:r>
            <w:r w:rsidRPr="00F20F37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общей</w:t>
            </w:r>
            <w:r w:rsidRPr="00F20F37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численности</w:t>
            </w:r>
            <w:r w:rsidRPr="00F20F37">
              <w:rPr>
                <w:rFonts w:ascii="Times New Roman" w:eastAsia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14:paraId="037215FA" w14:textId="73881877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административно-хозяйственных</w:t>
            </w:r>
            <w:proofErr w:type="spellEnd"/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работников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1E79" w14:textId="77777777" w:rsidR="00662415" w:rsidRDefault="00662415" w:rsidP="00EC7E22">
            <w:pPr>
              <w:spacing w:line="267" w:lineRule="exact"/>
              <w:ind w:left="185" w:right="173"/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  <w:p w14:paraId="4AC1B7E4" w14:textId="3E771495" w:rsidR="005254EC" w:rsidRPr="00F20F37" w:rsidRDefault="00A17F24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100</w:t>
            </w:r>
            <w:r w:rsidR="00042D4C">
              <w:rPr>
                <w:rFonts w:ascii="Times New Roman" w:eastAsia="Times New Roman" w:hAnsi="Times New Roman"/>
                <w:sz w:val="24"/>
                <w:lang w:val="ru-RU"/>
              </w:rPr>
              <w:t>%</w:t>
            </w:r>
          </w:p>
        </w:tc>
      </w:tr>
      <w:tr w:rsidR="005254EC" w:rsidRPr="00F20F37" w14:paraId="30E34196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34999" w14:textId="2BC04FF6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67F6" w14:textId="77777777" w:rsidR="005254EC" w:rsidRPr="00F20F37" w:rsidRDefault="005254EC" w:rsidP="005254EC">
            <w:pPr>
              <w:tabs>
                <w:tab w:val="left" w:pos="1910"/>
                <w:tab w:val="left" w:pos="4053"/>
                <w:tab w:val="left" w:pos="6901"/>
              </w:tabs>
              <w:spacing w:line="270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Соотношение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"педагогический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работник/воспитанник"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</w:p>
          <w:p w14:paraId="166B3AAA" w14:textId="224908CF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дошкольной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образовательной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C08D" w14:textId="77777777" w:rsidR="00057373" w:rsidRDefault="00057373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32 человека</w:t>
            </w:r>
          </w:p>
          <w:p w14:paraId="2AB65B8F" w14:textId="4956A2A3" w:rsidR="005254EC" w:rsidRPr="00057373" w:rsidRDefault="00057373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/330 человек</w:t>
            </w:r>
          </w:p>
        </w:tc>
      </w:tr>
      <w:tr w:rsidR="005254EC" w:rsidRPr="00F20F37" w14:paraId="490A78BD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5A2F" w14:textId="73F519E5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lastRenderedPageBreak/>
              <w:t>1.15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F5CE1" w14:textId="77777777" w:rsidR="005254EC" w:rsidRPr="00F20F37" w:rsidRDefault="005254EC" w:rsidP="005254EC">
            <w:pPr>
              <w:tabs>
                <w:tab w:val="left" w:pos="1393"/>
                <w:tab w:val="left" w:pos="1944"/>
                <w:tab w:val="left" w:pos="4102"/>
                <w:tab w:val="left" w:pos="5827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образовательной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организации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следующих</w:t>
            </w:r>
          </w:p>
          <w:p w14:paraId="51CFAF7D" w14:textId="25CAF2CA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педагогических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работников: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3643" w14:textId="77777777" w:rsidR="005254EC" w:rsidRPr="005254EC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254EC" w:rsidRPr="00F20F37" w14:paraId="1941F0DF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F17C2" w14:textId="75D0FB0F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5361" w14:textId="6D3C59D2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Музыкального</w:t>
            </w:r>
            <w:proofErr w:type="spellEnd"/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руководителя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E8B48" w14:textId="3F4EB25E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</w:p>
        </w:tc>
      </w:tr>
      <w:tr w:rsidR="005254EC" w:rsidRPr="00F20F37" w14:paraId="03B2D7C6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A806" w14:textId="491D9B56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C6AC" w14:textId="0FDD0E42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Инструктора</w:t>
            </w:r>
            <w:proofErr w:type="spellEnd"/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по</w:t>
            </w:r>
            <w:proofErr w:type="spellEnd"/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физической</w:t>
            </w:r>
            <w:proofErr w:type="spellEnd"/>
            <w:r w:rsidRPr="00F20F37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культуре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7BD2" w14:textId="2E78AF8D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</w:p>
        </w:tc>
      </w:tr>
      <w:tr w:rsidR="005254EC" w:rsidRPr="00F20F37" w14:paraId="6B4C6DED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FDD3" w14:textId="66F38930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6217" w14:textId="27E2F5E4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Учителя-логопеда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EF68" w14:textId="751AAA16" w:rsidR="005254EC" w:rsidRPr="00671F19" w:rsidRDefault="00671F19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нет</w:t>
            </w:r>
          </w:p>
        </w:tc>
      </w:tr>
      <w:tr w:rsidR="005254EC" w:rsidRPr="00F20F37" w14:paraId="39C0FD6F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88C0" w14:textId="20BB24BC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0797" w14:textId="467D0AC7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Логопеда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EFD88" w14:textId="46133CE6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нет</w:t>
            </w:r>
            <w:proofErr w:type="spellEnd"/>
          </w:p>
        </w:tc>
      </w:tr>
      <w:tr w:rsidR="005254EC" w:rsidRPr="00F20F37" w14:paraId="093229B5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475FE" w14:textId="6B141DC4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65CB" w14:textId="7DC6DCB7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Учителя-дефектолога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0965" w14:textId="510E43B4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нет</w:t>
            </w:r>
            <w:proofErr w:type="spellEnd"/>
          </w:p>
        </w:tc>
      </w:tr>
      <w:tr w:rsidR="005254EC" w:rsidRPr="00F20F37" w14:paraId="24AA5EBD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3D68" w14:textId="2B482789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1.15.6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B816" w14:textId="0A216FC4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Педагога-психолога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2732" w14:textId="3FC96022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</w:p>
        </w:tc>
      </w:tr>
      <w:tr w:rsidR="005254EC" w:rsidRPr="00F20F37" w14:paraId="10AE97D4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5895" w14:textId="2B79DF74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4CC8" w14:textId="7D7E3C94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b/>
                <w:sz w:val="24"/>
              </w:rPr>
              <w:t>Инфраструктура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69D9" w14:textId="77777777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254EC" w:rsidRPr="00F20F37" w14:paraId="545BC2D4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5061" w14:textId="6EE6F8FE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2.1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1299" w14:textId="303DFF42" w:rsidR="005254EC" w:rsidRPr="00F20F37" w:rsidRDefault="005254EC" w:rsidP="00BD60C4">
            <w:pPr>
              <w:tabs>
                <w:tab w:val="left" w:pos="1072"/>
                <w:tab w:val="left" w:pos="2268"/>
                <w:tab w:val="left" w:pos="3813"/>
                <w:tab w:val="left" w:pos="4229"/>
                <w:tab w:val="left" w:pos="5395"/>
              </w:tabs>
              <w:spacing w:line="26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Общая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  <w:t>площадь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="00BD60C4">
              <w:rPr>
                <w:rFonts w:ascii="Times New Roman" w:eastAsia="Times New Roman" w:hAnsi="Times New Roman"/>
                <w:sz w:val="24"/>
                <w:lang w:val="ru-RU"/>
              </w:rPr>
              <w:t>помещений,</w:t>
            </w:r>
            <w:r w:rsidR="00BD60C4">
              <w:rPr>
                <w:rFonts w:ascii="Times New Roman" w:eastAsia="Times New Roman" w:hAnsi="Times New Roman"/>
                <w:sz w:val="24"/>
                <w:lang w:val="ru-RU"/>
              </w:rPr>
              <w:tab/>
              <w:t>в</w:t>
            </w:r>
            <w:r w:rsidR="00BD60C4">
              <w:rPr>
                <w:rFonts w:ascii="Times New Roman" w:eastAsia="Times New Roman" w:hAnsi="Times New Roman"/>
                <w:sz w:val="24"/>
                <w:lang w:val="ru-RU"/>
              </w:rPr>
              <w:tab/>
              <w:t xml:space="preserve">которых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осуществляется</w:t>
            </w:r>
          </w:p>
          <w:p w14:paraId="35FA7913" w14:textId="2E3547D5" w:rsidR="005254EC" w:rsidRPr="005254EC" w:rsidRDefault="005254EC" w:rsidP="00BD60C4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образовательная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деятельность,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расчете</w:t>
            </w:r>
            <w:r w:rsidRPr="00F20F3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одного</w:t>
            </w:r>
            <w:r w:rsidRPr="00F20F3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8D97" w14:textId="7C5D870B" w:rsidR="005254EC" w:rsidRPr="00F20F37" w:rsidRDefault="00BD60C4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2,</w:t>
            </w:r>
            <w:r w:rsidR="00AB29EC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="005254EC"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</w:rPr>
              <w:t>м</w:t>
            </w:r>
            <w:r w:rsidR="005254EC" w:rsidRPr="00F20F37">
              <w:rPr>
                <w:rFonts w:ascii="Times New Roman" w:eastAsia="Times New Roman" w:hAnsi="Times New Roman"/>
                <w:sz w:val="24"/>
                <w:vertAlign w:val="superscript"/>
              </w:rPr>
              <w:t>2</w:t>
            </w:r>
            <w:r w:rsidR="005254EC" w:rsidRPr="00F20F3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5254EC" w:rsidRPr="00F20F37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="005254EC"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5254EC" w:rsidRPr="00F20F37">
              <w:rPr>
                <w:rFonts w:ascii="Times New Roman" w:eastAsia="Times New Roman" w:hAnsi="Times New Roman"/>
                <w:sz w:val="24"/>
              </w:rPr>
              <w:t>чел</w:t>
            </w:r>
            <w:proofErr w:type="spellEnd"/>
            <w:r w:rsidR="005254EC" w:rsidRPr="00F20F37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5254EC" w:rsidRPr="00F20F37" w14:paraId="27484B7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918F" w14:textId="6AB018C1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2.2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D3E5" w14:textId="58174CC5" w:rsidR="005254EC" w:rsidRPr="00771D04" w:rsidRDefault="005254EC" w:rsidP="00771D04">
            <w:pPr>
              <w:spacing w:line="271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Площадь</w:t>
            </w:r>
            <w:r w:rsidRPr="00F20F37">
              <w:rPr>
                <w:rFonts w:ascii="Times New Roman" w:eastAsia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помещений</w:t>
            </w:r>
            <w:r w:rsidRPr="00F20F37">
              <w:rPr>
                <w:rFonts w:ascii="Times New Roman" w:eastAsia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F20F37">
              <w:rPr>
                <w:rFonts w:ascii="Times New Roman" w:eastAsia="Times New Roman" w:hAnsi="Times New Roman"/>
                <w:spacing w:val="10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организации</w:t>
            </w:r>
            <w:r w:rsidRPr="00F20F37">
              <w:rPr>
                <w:rFonts w:ascii="Times New Roman" w:eastAsia="Times New Roman" w:hAnsi="Times New Roman"/>
                <w:spacing w:val="110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дополнительных</w:t>
            </w:r>
            <w:r w:rsidRPr="00F20F37">
              <w:rPr>
                <w:rFonts w:ascii="Times New Roman" w:eastAsia="Times New Roman" w:hAnsi="Times New Roman"/>
                <w:spacing w:val="111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видов</w:t>
            </w:r>
            <w:r w:rsidR="00771D04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71D04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771D04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71D04">
              <w:rPr>
                <w:rFonts w:ascii="Times New Roman" w:eastAsia="Times New Roman" w:hAnsi="Times New Roman"/>
                <w:sz w:val="24"/>
                <w:lang w:val="ru-RU"/>
              </w:rPr>
              <w:t>воспитанников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D3D4" w14:textId="7B610867" w:rsidR="005254EC" w:rsidRPr="00F20F37" w:rsidRDefault="00771D04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180</w:t>
            </w:r>
            <w:r w:rsidR="005254EC" w:rsidRPr="00F20F37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="005254EC" w:rsidRPr="00F20F37">
              <w:rPr>
                <w:rFonts w:ascii="Times New Roman" w:eastAsia="Times New Roman" w:hAnsi="Times New Roman"/>
                <w:sz w:val="24"/>
              </w:rPr>
              <w:t>м</w:t>
            </w:r>
            <w:r w:rsidR="005254EC" w:rsidRPr="00F20F37">
              <w:rPr>
                <w:rFonts w:ascii="Times New Roman" w:eastAsia="Times New Roman" w:hAnsi="Times New Roman"/>
                <w:sz w:val="24"/>
                <w:vertAlign w:val="superscript"/>
              </w:rPr>
              <w:t>2</w:t>
            </w:r>
          </w:p>
        </w:tc>
      </w:tr>
      <w:tr w:rsidR="005254EC" w:rsidRPr="00F20F37" w14:paraId="5E84269A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8C2A" w14:textId="1299C493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2.3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0EBD" w14:textId="3016FF70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Наличие</w:t>
            </w:r>
            <w:proofErr w:type="spellEnd"/>
            <w:r w:rsidRPr="00F20F37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физкультурного</w:t>
            </w:r>
            <w:proofErr w:type="spellEnd"/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зала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1638" w14:textId="7D5242D3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</w:p>
        </w:tc>
      </w:tr>
      <w:tr w:rsidR="005254EC" w:rsidRPr="00F20F37" w14:paraId="16391469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0FCD" w14:textId="57DAA25F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2.4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EB76" w14:textId="7993EAF4" w:rsidR="005254EC" w:rsidRPr="00F20F37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Наличие</w:t>
            </w:r>
            <w:proofErr w:type="spellEnd"/>
            <w:r w:rsidRPr="00F20F37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музыкального</w:t>
            </w:r>
            <w:proofErr w:type="spellEnd"/>
            <w:r w:rsidRPr="00F20F37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зала</w:t>
            </w:r>
            <w:proofErr w:type="spellEnd"/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EC5B" w14:textId="3AA987AE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</w:p>
        </w:tc>
      </w:tr>
      <w:tr w:rsidR="005254EC" w:rsidRPr="00F20F37" w14:paraId="535EDCB9" w14:textId="77777777" w:rsidTr="00EC7E22">
        <w:trPr>
          <w:trHeight w:val="27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97C5" w14:textId="14C6ED90" w:rsidR="005254EC" w:rsidRPr="00F20F37" w:rsidRDefault="005254EC" w:rsidP="005254EC">
            <w:pPr>
              <w:spacing w:line="258" w:lineRule="exact"/>
              <w:ind w:left="74"/>
              <w:rPr>
                <w:rFonts w:ascii="Times New Roman" w:eastAsia="Times New Roman" w:hAnsi="Times New Roman"/>
                <w:sz w:val="24"/>
              </w:rPr>
            </w:pPr>
            <w:r w:rsidRPr="00F20F37">
              <w:rPr>
                <w:rFonts w:ascii="Times New Roman" w:eastAsia="Times New Roman" w:hAnsi="Times New Roman"/>
                <w:sz w:val="24"/>
              </w:rPr>
              <w:t>2.5</w:t>
            </w:r>
          </w:p>
        </w:tc>
        <w:tc>
          <w:tcPr>
            <w:tcW w:w="6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46E80" w14:textId="77777777" w:rsidR="005254EC" w:rsidRPr="00F20F37" w:rsidRDefault="005254EC" w:rsidP="005254EC">
            <w:pPr>
              <w:spacing w:line="270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F20F37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прогулочных</w:t>
            </w:r>
            <w:r w:rsidRPr="00F20F37">
              <w:rPr>
                <w:rFonts w:ascii="Times New Roman" w:eastAsia="Times New Roman" w:hAnsi="Times New Roman"/>
                <w:spacing w:val="85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площадок,</w:t>
            </w:r>
            <w:r w:rsidRPr="00F20F37">
              <w:rPr>
                <w:rFonts w:ascii="Times New Roman" w:eastAsia="Times New Roman" w:hAnsi="Times New Roman"/>
                <w:spacing w:val="8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обеспечивающих</w:t>
            </w:r>
            <w:r w:rsidRPr="00F20F37">
              <w:rPr>
                <w:rFonts w:ascii="Times New Roman" w:eastAsia="Times New Roman" w:hAnsi="Times New Roman"/>
                <w:spacing w:val="86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физическую</w:t>
            </w:r>
          </w:p>
          <w:p w14:paraId="4DE9427F" w14:textId="0F5FFF64" w:rsidR="005254EC" w:rsidRPr="005254EC" w:rsidRDefault="005254EC" w:rsidP="005254EC">
            <w:pPr>
              <w:tabs>
                <w:tab w:val="left" w:pos="2894"/>
                <w:tab w:val="left" w:pos="3662"/>
                <w:tab w:val="left" w:pos="5405"/>
              </w:tabs>
              <w:spacing w:line="258" w:lineRule="exact"/>
              <w:ind w:left="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активность и</w:t>
            </w:r>
            <w:r w:rsidRPr="00F20F37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разнообразную</w:t>
            </w:r>
            <w:r w:rsidRPr="00F20F37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игровую</w:t>
            </w:r>
            <w:r w:rsidRPr="00F20F37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  <w:r w:rsidRPr="00F20F37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воспитанников</w:t>
            </w:r>
            <w:r w:rsidRPr="00F20F3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F20F3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20F37">
              <w:rPr>
                <w:rFonts w:ascii="Times New Roman" w:eastAsia="Times New Roman" w:hAnsi="Times New Roman"/>
                <w:sz w:val="24"/>
                <w:lang w:val="ru-RU"/>
              </w:rPr>
              <w:t>прогулке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EB7D" w14:textId="70D55F77" w:rsidR="005254EC" w:rsidRPr="00F20F37" w:rsidRDefault="005254EC" w:rsidP="00EC7E22">
            <w:pPr>
              <w:spacing w:line="258" w:lineRule="exact"/>
              <w:ind w:left="33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20F37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</w:p>
        </w:tc>
      </w:tr>
    </w:tbl>
    <w:p w14:paraId="7B1ACFC0" w14:textId="77777777" w:rsidR="00F20F37" w:rsidRPr="00F20F37" w:rsidRDefault="00F20F37" w:rsidP="00F20F3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20F37" w:rsidRPr="00F20F37" w:rsidSect="00B544DA">
          <w:pgSz w:w="11910" w:h="16840"/>
          <w:pgMar w:top="993" w:right="995" w:bottom="1276" w:left="1480" w:header="720" w:footer="720" w:gutter="0"/>
          <w:cols w:space="720"/>
        </w:sectPr>
      </w:pPr>
    </w:p>
    <w:p w14:paraId="5B660B1C" w14:textId="77777777" w:rsidR="00F20F37" w:rsidRPr="00F20F37" w:rsidRDefault="00F20F37" w:rsidP="00266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20F37" w:rsidRPr="00F2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1B9B"/>
    <w:multiLevelType w:val="multilevel"/>
    <w:tmpl w:val="29F2B0C0"/>
    <w:lvl w:ilvl="0">
      <w:start w:val="1"/>
      <w:numFmt w:val="decimal"/>
      <w:lvlText w:val="%1"/>
      <w:lvlJc w:val="left"/>
      <w:pPr>
        <w:ind w:left="135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98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6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73" w:hanging="420"/>
      </w:pPr>
      <w:rPr>
        <w:lang w:val="ru-RU" w:eastAsia="en-US" w:bidi="ar-SA"/>
      </w:rPr>
    </w:lvl>
  </w:abstractNum>
  <w:abstractNum w:abstractNumId="1" w15:restartNumberingAfterBreak="0">
    <w:nsid w:val="1C550F05"/>
    <w:multiLevelType w:val="hybridMultilevel"/>
    <w:tmpl w:val="A6A0C2AA"/>
    <w:lvl w:ilvl="0" w:tplc="6624EF32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20315A">
      <w:numFmt w:val="bullet"/>
      <w:lvlText w:val="•"/>
      <w:lvlJc w:val="left"/>
      <w:pPr>
        <w:ind w:left="1210" w:hanging="176"/>
      </w:pPr>
      <w:rPr>
        <w:rFonts w:hint="default"/>
        <w:lang w:val="ru-RU" w:eastAsia="en-US" w:bidi="ar-SA"/>
      </w:rPr>
    </w:lvl>
    <w:lvl w:ilvl="2" w:tplc="D870CB7E">
      <w:numFmt w:val="bullet"/>
      <w:lvlText w:val="•"/>
      <w:lvlJc w:val="left"/>
      <w:pPr>
        <w:ind w:left="2201" w:hanging="176"/>
      </w:pPr>
      <w:rPr>
        <w:rFonts w:hint="default"/>
        <w:lang w:val="ru-RU" w:eastAsia="en-US" w:bidi="ar-SA"/>
      </w:rPr>
    </w:lvl>
    <w:lvl w:ilvl="3" w:tplc="1EF4BFF4">
      <w:numFmt w:val="bullet"/>
      <w:lvlText w:val="•"/>
      <w:lvlJc w:val="left"/>
      <w:pPr>
        <w:ind w:left="3191" w:hanging="176"/>
      </w:pPr>
      <w:rPr>
        <w:rFonts w:hint="default"/>
        <w:lang w:val="ru-RU" w:eastAsia="en-US" w:bidi="ar-SA"/>
      </w:rPr>
    </w:lvl>
    <w:lvl w:ilvl="4" w:tplc="81CCF490">
      <w:numFmt w:val="bullet"/>
      <w:lvlText w:val="•"/>
      <w:lvlJc w:val="left"/>
      <w:pPr>
        <w:ind w:left="4182" w:hanging="176"/>
      </w:pPr>
      <w:rPr>
        <w:rFonts w:hint="default"/>
        <w:lang w:val="ru-RU" w:eastAsia="en-US" w:bidi="ar-SA"/>
      </w:rPr>
    </w:lvl>
    <w:lvl w:ilvl="5" w:tplc="FEFA7D1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2C58BB00">
      <w:numFmt w:val="bullet"/>
      <w:lvlText w:val="•"/>
      <w:lvlJc w:val="left"/>
      <w:pPr>
        <w:ind w:left="6163" w:hanging="176"/>
      </w:pPr>
      <w:rPr>
        <w:rFonts w:hint="default"/>
        <w:lang w:val="ru-RU" w:eastAsia="en-US" w:bidi="ar-SA"/>
      </w:rPr>
    </w:lvl>
    <w:lvl w:ilvl="7" w:tplc="8000EAE6">
      <w:numFmt w:val="bullet"/>
      <w:lvlText w:val="•"/>
      <w:lvlJc w:val="left"/>
      <w:pPr>
        <w:ind w:left="7154" w:hanging="176"/>
      </w:pPr>
      <w:rPr>
        <w:rFonts w:hint="default"/>
        <w:lang w:val="ru-RU" w:eastAsia="en-US" w:bidi="ar-SA"/>
      </w:rPr>
    </w:lvl>
    <w:lvl w:ilvl="8" w:tplc="3394FD92">
      <w:numFmt w:val="bullet"/>
      <w:lvlText w:val="•"/>
      <w:lvlJc w:val="left"/>
      <w:pPr>
        <w:ind w:left="8145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DC6740A"/>
    <w:multiLevelType w:val="hybridMultilevel"/>
    <w:tmpl w:val="DF428B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8020F"/>
    <w:multiLevelType w:val="hybridMultilevel"/>
    <w:tmpl w:val="642EB4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7C916AD"/>
    <w:multiLevelType w:val="hybridMultilevel"/>
    <w:tmpl w:val="23C0E570"/>
    <w:lvl w:ilvl="0" w:tplc="8BB41FAE">
      <w:numFmt w:val="bullet"/>
      <w:lvlText w:val="—"/>
      <w:lvlJc w:val="left"/>
      <w:pPr>
        <w:ind w:left="613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6561E">
      <w:numFmt w:val="bullet"/>
      <w:lvlText w:val="—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EA6758">
      <w:numFmt w:val="bullet"/>
      <w:lvlText w:val="•"/>
      <w:lvlJc w:val="left"/>
      <w:pPr>
        <w:ind w:left="1581" w:hanging="305"/>
      </w:pPr>
      <w:rPr>
        <w:lang w:val="ru-RU" w:eastAsia="en-US" w:bidi="ar-SA"/>
      </w:rPr>
    </w:lvl>
    <w:lvl w:ilvl="3" w:tplc="070A8318">
      <w:numFmt w:val="bullet"/>
      <w:lvlText w:val="•"/>
      <w:lvlJc w:val="left"/>
      <w:pPr>
        <w:ind w:left="2543" w:hanging="305"/>
      </w:pPr>
      <w:rPr>
        <w:lang w:val="ru-RU" w:eastAsia="en-US" w:bidi="ar-SA"/>
      </w:rPr>
    </w:lvl>
    <w:lvl w:ilvl="4" w:tplc="D49E6566">
      <w:numFmt w:val="bullet"/>
      <w:lvlText w:val="•"/>
      <w:lvlJc w:val="left"/>
      <w:pPr>
        <w:ind w:left="3504" w:hanging="305"/>
      </w:pPr>
      <w:rPr>
        <w:lang w:val="ru-RU" w:eastAsia="en-US" w:bidi="ar-SA"/>
      </w:rPr>
    </w:lvl>
    <w:lvl w:ilvl="5" w:tplc="7A30258C">
      <w:numFmt w:val="bullet"/>
      <w:lvlText w:val="•"/>
      <w:lvlJc w:val="left"/>
      <w:pPr>
        <w:ind w:left="4466" w:hanging="305"/>
      </w:pPr>
      <w:rPr>
        <w:lang w:val="ru-RU" w:eastAsia="en-US" w:bidi="ar-SA"/>
      </w:rPr>
    </w:lvl>
    <w:lvl w:ilvl="6" w:tplc="D3F03284">
      <w:numFmt w:val="bullet"/>
      <w:lvlText w:val="•"/>
      <w:lvlJc w:val="left"/>
      <w:pPr>
        <w:ind w:left="5428" w:hanging="305"/>
      </w:pPr>
      <w:rPr>
        <w:lang w:val="ru-RU" w:eastAsia="en-US" w:bidi="ar-SA"/>
      </w:rPr>
    </w:lvl>
    <w:lvl w:ilvl="7" w:tplc="78B0767E">
      <w:numFmt w:val="bullet"/>
      <w:lvlText w:val="•"/>
      <w:lvlJc w:val="left"/>
      <w:pPr>
        <w:ind w:left="6389" w:hanging="305"/>
      </w:pPr>
      <w:rPr>
        <w:lang w:val="ru-RU" w:eastAsia="en-US" w:bidi="ar-SA"/>
      </w:rPr>
    </w:lvl>
    <w:lvl w:ilvl="8" w:tplc="1B1A38C8">
      <w:numFmt w:val="bullet"/>
      <w:lvlText w:val="•"/>
      <w:lvlJc w:val="left"/>
      <w:pPr>
        <w:ind w:left="7351" w:hanging="305"/>
      </w:pPr>
      <w:rPr>
        <w:lang w:val="ru-RU" w:eastAsia="en-US" w:bidi="ar-SA"/>
      </w:rPr>
    </w:lvl>
  </w:abstractNum>
  <w:abstractNum w:abstractNumId="5" w15:restartNumberingAfterBreak="0">
    <w:nsid w:val="2C432FF7"/>
    <w:multiLevelType w:val="hybridMultilevel"/>
    <w:tmpl w:val="9FC82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825E14"/>
    <w:multiLevelType w:val="hybridMultilevel"/>
    <w:tmpl w:val="592674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7D6F3D"/>
    <w:multiLevelType w:val="hybridMultilevel"/>
    <w:tmpl w:val="84344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37E2D"/>
    <w:multiLevelType w:val="hybridMultilevel"/>
    <w:tmpl w:val="9CC6D5C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8B06937"/>
    <w:multiLevelType w:val="hybridMultilevel"/>
    <w:tmpl w:val="6D3CF572"/>
    <w:lvl w:ilvl="0" w:tplc="BA68C572">
      <w:numFmt w:val="bullet"/>
      <w:lvlText w:val="-"/>
      <w:lvlJc w:val="left"/>
      <w:pPr>
        <w:ind w:left="13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5DA61258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2" w:tplc="327418EE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3" w:tplc="E5B28594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  <w:lvl w:ilvl="4" w:tplc="0F127170">
      <w:numFmt w:val="bullet"/>
      <w:lvlText w:val="•"/>
      <w:lvlJc w:val="left"/>
      <w:pPr>
        <w:ind w:left="4951" w:hanging="140"/>
      </w:pPr>
      <w:rPr>
        <w:rFonts w:hint="default"/>
        <w:lang w:val="ru-RU" w:eastAsia="en-US" w:bidi="ar-SA"/>
      </w:rPr>
    </w:lvl>
    <w:lvl w:ilvl="5" w:tplc="6E065F14">
      <w:numFmt w:val="bullet"/>
      <w:lvlText w:val="•"/>
      <w:lvlJc w:val="left"/>
      <w:pPr>
        <w:ind w:left="5854" w:hanging="140"/>
      </w:pPr>
      <w:rPr>
        <w:rFonts w:hint="default"/>
        <w:lang w:val="ru-RU" w:eastAsia="en-US" w:bidi="ar-SA"/>
      </w:rPr>
    </w:lvl>
    <w:lvl w:ilvl="6" w:tplc="DC6EF5B6">
      <w:numFmt w:val="bullet"/>
      <w:lvlText w:val="•"/>
      <w:lvlJc w:val="left"/>
      <w:pPr>
        <w:ind w:left="6757" w:hanging="140"/>
      </w:pPr>
      <w:rPr>
        <w:rFonts w:hint="default"/>
        <w:lang w:val="ru-RU" w:eastAsia="en-US" w:bidi="ar-SA"/>
      </w:rPr>
    </w:lvl>
    <w:lvl w:ilvl="7" w:tplc="EC32FA62">
      <w:numFmt w:val="bullet"/>
      <w:lvlText w:val="•"/>
      <w:lvlJc w:val="left"/>
      <w:pPr>
        <w:ind w:left="7660" w:hanging="140"/>
      </w:pPr>
      <w:rPr>
        <w:rFonts w:hint="default"/>
        <w:lang w:val="ru-RU" w:eastAsia="en-US" w:bidi="ar-SA"/>
      </w:rPr>
    </w:lvl>
    <w:lvl w:ilvl="8" w:tplc="1708F1D6">
      <w:numFmt w:val="bullet"/>
      <w:lvlText w:val="•"/>
      <w:lvlJc w:val="left"/>
      <w:pPr>
        <w:ind w:left="856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EA84D3B"/>
    <w:multiLevelType w:val="hybridMultilevel"/>
    <w:tmpl w:val="DEAE4B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F73A4"/>
    <w:multiLevelType w:val="hybridMultilevel"/>
    <w:tmpl w:val="4DBA6C94"/>
    <w:lvl w:ilvl="0" w:tplc="DDAC92F8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7209DE">
      <w:numFmt w:val="bullet"/>
      <w:lvlText w:val="•"/>
      <w:lvlJc w:val="left"/>
      <w:pPr>
        <w:ind w:left="1858" w:hanging="360"/>
      </w:pPr>
      <w:rPr>
        <w:lang w:val="ru-RU" w:eastAsia="en-US" w:bidi="ar-SA"/>
      </w:rPr>
    </w:lvl>
    <w:lvl w:ilvl="2" w:tplc="E9DEAF62">
      <w:numFmt w:val="bullet"/>
      <w:lvlText w:val="•"/>
      <w:lvlJc w:val="left"/>
      <w:pPr>
        <w:ind w:left="2777" w:hanging="360"/>
      </w:pPr>
      <w:rPr>
        <w:lang w:val="ru-RU" w:eastAsia="en-US" w:bidi="ar-SA"/>
      </w:rPr>
    </w:lvl>
    <w:lvl w:ilvl="3" w:tplc="B560DC50">
      <w:numFmt w:val="bullet"/>
      <w:lvlText w:val="•"/>
      <w:lvlJc w:val="left"/>
      <w:pPr>
        <w:ind w:left="3695" w:hanging="360"/>
      </w:pPr>
      <w:rPr>
        <w:lang w:val="ru-RU" w:eastAsia="en-US" w:bidi="ar-SA"/>
      </w:rPr>
    </w:lvl>
    <w:lvl w:ilvl="4" w:tplc="9A005D64">
      <w:numFmt w:val="bullet"/>
      <w:lvlText w:val="•"/>
      <w:lvlJc w:val="left"/>
      <w:pPr>
        <w:ind w:left="4614" w:hanging="360"/>
      </w:pPr>
      <w:rPr>
        <w:lang w:val="ru-RU" w:eastAsia="en-US" w:bidi="ar-SA"/>
      </w:rPr>
    </w:lvl>
    <w:lvl w:ilvl="5" w:tplc="623AAA50">
      <w:numFmt w:val="bullet"/>
      <w:lvlText w:val="•"/>
      <w:lvlJc w:val="left"/>
      <w:pPr>
        <w:ind w:left="5533" w:hanging="360"/>
      </w:pPr>
      <w:rPr>
        <w:lang w:val="ru-RU" w:eastAsia="en-US" w:bidi="ar-SA"/>
      </w:rPr>
    </w:lvl>
    <w:lvl w:ilvl="6" w:tplc="3B6E693C">
      <w:numFmt w:val="bullet"/>
      <w:lvlText w:val="•"/>
      <w:lvlJc w:val="left"/>
      <w:pPr>
        <w:ind w:left="6451" w:hanging="360"/>
      </w:pPr>
      <w:rPr>
        <w:lang w:val="ru-RU" w:eastAsia="en-US" w:bidi="ar-SA"/>
      </w:rPr>
    </w:lvl>
    <w:lvl w:ilvl="7" w:tplc="A6905B3C">
      <w:numFmt w:val="bullet"/>
      <w:lvlText w:val="•"/>
      <w:lvlJc w:val="left"/>
      <w:pPr>
        <w:ind w:left="7370" w:hanging="360"/>
      </w:pPr>
      <w:rPr>
        <w:lang w:val="ru-RU" w:eastAsia="en-US" w:bidi="ar-SA"/>
      </w:rPr>
    </w:lvl>
    <w:lvl w:ilvl="8" w:tplc="5EEABD3E">
      <w:numFmt w:val="bullet"/>
      <w:lvlText w:val="•"/>
      <w:lvlJc w:val="left"/>
      <w:pPr>
        <w:ind w:left="8289" w:hanging="360"/>
      </w:pPr>
      <w:rPr>
        <w:lang w:val="ru-RU" w:eastAsia="en-US" w:bidi="ar-SA"/>
      </w:rPr>
    </w:lvl>
  </w:abstractNum>
  <w:abstractNum w:abstractNumId="12" w15:restartNumberingAfterBreak="0">
    <w:nsid w:val="5F947615"/>
    <w:multiLevelType w:val="hybridMultilevel"/>
    <w:tmpl w:val="C3B0B5AA"/>
    <w:lvl w:ilvl="0" w:tplc="BAF4BFD0">
      <w:numFmt w:val="bullet"/>
      <w:lvlText w:val="—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0BC">
      <w:numFmt w:val="bullet"/>
      <w:lvlText w:val="•"/>
      <w:lvlJc w:val="left"/>
      <w:pPr>
        <w:ind w:left="1210" w:hanging="360"/>
      </w:pPr>
      <w:rPr>
        <w:lang w:val="ru-RU" w:eastAsia="en-US" w:bidi="ar-SA"/>
      </w:rPr>
    </w:lvl>
    <w:lvl w:ilvl="2" w:tplc="B9163A2A">
      <w:numFmt w:val="bullet"/>
      <w:lvlText w:val="•"/>
      <w:lvlJc w:val="left"/>
      <w:pPr>
        <w:ind w:left="2201" w:hanging="360"/>
      </w:pPr>
      <w:rPr>
        <w:lang w:val="ru-RU" w:eastAsia="en-US" w:bidi="ar-SA"/>
      </w:rPr>
    </w:lvl>
    <w:lvl w:ilvl="3" w:tplc="C4F80ED0">
      <w:numFmt w:val="bullet"/>
      <w:lvlText w:val="•"/>
      <w:lvlJc w:val="left"/>
      <w:pPr>
        <w:ind w:left="3191" w:hanging="360"/>
      </w:pPr>
      <w:rPr>
        <w:lang w:val="ru-RU" w:eastAsia="en-US" w:bidi="ar-SA"/>
      </w:rPr>
    </w:lvl>
    <w:lvl w:ilvl="4" w:tplc="C700DDAA">
      <w:numFmt w:val="bullet"/>
      <w:lvlText w:val="•"/>
      <w:lvlJc w:val="left"/>
      <w:pPr>
        <w:ind w:left="4182" w:hanging="360"/>
      </w:pPr>
      <w:rPr>
        <w:lang w:val="ru-RU" w:eastAsia="en-US" w:bidi="ar-SA"/>
      </w:rPr>
    </w:lvl>
    <w:lvl w:ilvl="5" w:tplc="49442BFA">
      <w:numFmt w:val="bullet"/>
      <w:lvlText w:val="•"/>
      <w:lvlJc w:val="left"/>
      <w:pPr>
        <w:ind w:left="5173" w:hanging="360"/>
      </w:pPr>
      <w:rPr>
        <w:lang w:val="ru-RU" w:eastAsia="en-US" w:bidi="ar-SA"/>
      </w:rPr>
    </w:lvl>
    <w:lvl w:ilvl="6" w:tplc="96C6A180">
      <w:numFmt w:val="bullet"/>
      <w:lvlText w:val="•"/>
      <w:lvlJc w:val="left"/>
      <w:pPr>
        <w:ind w:left="6163" w:hanging="360"/>
      </w:pPr>
      <w:rPr>
        <w:lang w:val="ru-RU" w:eastAsia="en-US" w:bidi="ar-SA"/>
      </w:rPr>
    </w:lvl>
    <w:lvl w:ilvl="7" w:tplc="41CC93DC">
      <w:numFmt w:val="bullet"/>
      <w:lvlText w:val="•"/>
      <w:lvlJc w:val="left"/>
      <w:pPr>
        <w:ind w:left="7154" w:hanging="360"/>
      </w:pPr>
      <w:rPr>
        <w:lang w:val="ru-RU" w:eastAsia="en-US" w:bidi="ar-SA"/>
      </w:rPr>
    </w:lvl>
    <w:lvl w:ilvl="8" w:tplc="E25A4F9C">
      <w:numFmt w:val="bullet"/>
      <w:lvlText w:val="•"/>
      <w:lvlJc w:val="left"/>
      <w:pPr>
        <w:ind w:left="8145" w:hanging="360"/>
      </w:pPr>
      <w:rPr>
        <w:lang w:val="ru-RU" w:eastAsia="en-US" w:bidi="ar-SA"/>
      </w:rPr>
    </w:lvl>
  </w:abstractNum>
  <w:abstractNum w:abstractNumId="13" w15:restartNumberingAfterBreak="0">
    <w:nsid w:val="71F22FE0"/>
    <w:multiLevelType w:val="hybridMultilevel"/>
    <w:tmpl w:val="12AEFF14"/>
    <w:lvl w:ilvl="0" w:tplc="97CC0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5376FC"/>
    <w:multiLevelType w:val="hybridMultilevel"/>
    <w:tmpl w:val="015A4E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37"/>
    <w:rsid w:val="00042D4C"/>
    <w:rsid w:val="00053D9A"/>
    <w:rsid w:val="00057373"/>
    <w:rsid w:val="0006172B"/>
    <w:rsid w:val="000815BB"/>
    <w:rsid w:val="001156E6"/>
    <w:rsid w:val="00141D33"/>
    <w:rsid w:val="00167166"/>
    <w:rsid w:val="00171291"/>
    <w:rsid w:val="001A0943"/>
    <w:rsid w:val="001D5BE0"/>
    <w:rsid w:val="00266F3D"/>
    <w:rsid w:val="0029192F"/>
    <w:rsid w:val="003014B5"/>
    <w:rsid w:val="00313FF9"/>
    <w:rsid w:val="00387570"/>
    <w:rsid w:val="003E316A"/>
    <w:rsid w:val="00464F8F"/>
    <w:rsid w:val="004678D3"/>
    <w:rsid w:val="004A1191"/>
    <w:rsid w:val="004D0AC7"/>
    <w:rsid w:val="004F51A2"/>
    <w:rsid w:val="00517283"/>
    <w:rsid w:val="00521259"/>
    <w:rsid w:val="005254EC"/>
    <w:rsid w:val="005B29EC"/>
    <w:rsid w:val="005C370F"/>
    <w:rsid w:val="005E75C8"/>
    <w:rsid w:val="00610236"/>
    <w:rsid w:val="006127D6"/>
    <w:rsid w:val="00630943"/>
    <w:rsid w:val="00632C30"/>
    <w:rsid w:val="00636C06"/>
    <w:rsid w:val="006443B3"/>
    <w:rsid w:val="00662415"/>
    <w:rsid w:val="00671F19"/>
    <w:rsid w:val="006C7E08"/>
    <w:rsid w:val="006D76AC"/>
    <w:rsid w:val="00750D12"/>
    <w:rsid w:val="00753B63"/>
    <w:rsid w:val="00771D04"/>
    <w:rsid w:val="00774EBC"/>
    <w:rsid w:val="007A41FE"/>
    <w:rsid w:val="007A6774"/>
    <w:rsid w:val="007C0144"/>
    <w:rsid w:val="007C036A"/>
    <w:rsid w:val="007F4C40"/>
    <w:rsid w:val="008A1490"/>
    <w:rsid w:val="008A6435"/>
    <w:rsid w:val="009931A0"/>
    <w:rsid w:val="009A694B"/>
    <w:rsid w:val="009E3CDC"/>
    <w:rsid w:val="00A17F24"/>
    <w:rsid w:val="00A22CD4"/>
    <w:rsid w:val="00A23399"/>
    <w:rsid w:val="00A92BD0"/>
    <w:rsid w:val="00AB1C7F"/>
    <w:rsid w:val="00AB29EC"/>
    <w:rsid w:val="00AB5DEB"/>
    <w:rsid w:val="00AD3FB4"/>
    <w:rsid w:val="00B02096"/>
    <w:rsid w:val="00B20944"/>
    <w:rsid w:val="00B25679"/>
    <w:rsid w:val="00B27D04"/>
    <w:rsid w:val="00B51780"/>
    <w:rsid w:val="00B544DA"/>
    <w:rsid w:val="00BD60C4"/>
    <w:rsid w:val="00C44511"/>
    <w:rsid w:val="00C6376A"/>
    <w:rsid w:val="00C84C2E"/>
    <w:rsid w:val="00C97F0F"/>
    <w:rsid w:val="00CB0ADD"/>
    <w:rsid w:val="00CC6939"/>
    <w:rsid w:val="00D447C2"/>
    <w:rsid w:val="00E47A65"/>
    <w:rsid w:val="00EB13D3"/>
    <w:rsid w:val="00EC7E22"/>
    <w:rsid w:val="00ED213D"/>
    <w:rsid w:val="00F20F37"/>
    <w:rsid w:val="00F2110C"/>
    <w:rsid w:val="00F428DC"/>
    <w:rsid w:val="00F67F58"/>
    <w:rsid w:val="00F820DB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134E"/>
  <w15:docId w15:val="{3F8D6AEB-BEAE-4185-AB15-DBD5FEF7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C7E22"/>
    <w:pPr>
      <w:widowControl w:val="0"/>
      <w:autoSpaceDE w:val="0"/>
      <w:autoSpaceDN w:val="0"/>
      <w:spacing w:after="0" w:line="240" w:lineRule="auto"/>
      <w:ind w:left="135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20F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7E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EC7E2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7E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C7E22"/>
    <w:pPr>
      <w:widowControl w:val="0"/>
      <w:autoSpaceDE w:val="0"/>
      <w:autoSpaceDN w:val="0"/>
      <w:spacing w:after="0" w:line="240" w:lineRule="auto"/>
      <w:ind w:left="222" w:hanging="36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0815B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u181@kirovedu.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50E7-0A20-4F27-A876-C0F11B45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16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dou181@kirovedu.ru</dc:creator>
  <cp:lastModifiedBy>Андрей Олегович</cp:lastModifiedBy>
  <cp:revision>7</cp:revision>
  <cp:lastPrinted>2024-04-11T10:38:00Z</cp:lastPrinted>
  <dcterms:created xsi:type="dcterms:W3CDTF">2024-04-01T14:39:00Z</dcterms:created>
  <dcterms:modified xsi:type="dcterms:W3CDTF">2024-04-12T11:13:00Z</dcterms:modified>
</cp:coreProperties>
</file>